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E0" w:rsidRPr="00DB45E0" w:rsidRDefault="00DB45E0" w:rsidP="00DB45E0">
      <w:pPr>
        <w:rPr>
          <w:b/>
          <w:lang w:val="en-GB"/>
        </w:rPr>
      </w:pPr>
      <w:r w:rsidRPr="00DB45E0">
        <w:rPr>
          <w:b/>
          <w:lang w:val="en-GB"/>
        </w:rPr>
        <w:t>Editorial</w:t>
      </w:r>
    </w:p>
    <w:p w:rsidR="00F72BA6" w:rsidRDefault="00DB45E0">
      <w:pPr>
        <w:rPr>
          <w:lang w:val="en-GB"/>
        </w:rPr>
      </w:pPr>
      <w:r w:rsidRPr="00DB45E0">
        <w:rPr>
          <w:u w:val="single"/>
          <w:lang w:val="en-GB"/>
        </w:rPr>
        <w:t>Noncommunicable diseases</w:t>
      </w:r>
      <w:r w:rsidR="005C0620">
        <w:rPr>
          <w:u w:val="single"/>
          <w:lang w:val="en-GB"/>
        </w:rPr>
        <w:t>: the new epidemic?</w:t>
      </w:r>
    </w:p>
    <w:p w:rsidR="00DB45E0" w:rsidRDefault="00DB45E0">
      <w:pPr>
        <w:rPr>
          <w:lang w:val="en-GB"/>
        </w:rPr>
      </w:pPr>
      <w:r>
        <w:rPr>
          <w:lang w:val="en-GB"/>
        </w:rPr>
        <w:t>Ed Zijlstra</w:t>
      </w:r>
    </w:p>
    <w:p w:rsidR="00DB45E0" w:rsidRDefault="00DB45E0">
      <w:pPr>
        <w:rPr>
          <w:lang w:val="en-GB"/>
        </w:rPr>
      </w:pPr>
      <w:r>
        <w:rPr>
          <w:lang w:val="en-GB"/>
        </w:rPr>
        <w:t>Rotterdam Centre for Tropical Medicine</w:t>
      </w:r>
    </w:p>
    <w:p w:rsidR="00DB45E0" w:rsidRPr="007E1FF4" w:rsidRDefault="00DB45E0">
      <w:pPr>
        <w:rPr>
          <w:lang w:val="en-GB"/>
        </w:rPr>
      </w:pPr>
      <w:r w:rsidRPr="007E1FF4">
        <w:rPr>
          <w:lang w:val="en-GB"/>
        </w:rPr>
        <w:t xml:space="preserve">E-mail: </w:t>
      </w:r>
      <w:hyperlink r:id="rId6" w:history="1">
        <w:r w:rsidR="00336AD2" w:rsidRPr="007E1FF4">
          <w:rPr>
            <w:rStyle w:val="Hyperlink"/>
            <w:lang w:val="en-GB"/>
          </w:rPr>
          <w:t>e.e.zijlstra@roctm.com</w:t>
        </w:r>
      </w:hyperlink>
    </w:p>
    <w:p w:rsidR="00336AD2" w:rsidRPr="007E1FF4" w:rsidRDefault="00336AD2">
      <w:pPr>
        <w:rPr>
          <w:lang w:val="en-GB"/>
        </w:rPr>
      </w:pPr>
    </w:p>
    <w:p w:rsidR="00DB45E0" w:rsidRDefault="00DB45E0">
      <w:pPr>
        <w:rPr>
          <w:lang w:val="en-GB"/>
        </w:rPr>
      </w:pPr>
      <w:r>
        <w:rPr>
          <w:lang w:val="en-GB"/>
        </w:rPr>
        <w:t xml:space="preserve">Noncommunicable diseases </w:t>
      </w:r>
      <w:r w:rsidR="003562E8">
        <w:rPr>
          <w:lang w:val="en-GB"/>
        </w:rPr>
        <w:t xml:space="preserve">(NCDs) </w:t>
      </w:r>
      <w:r w:rsidR="00F72BA6">
        <w:rPr>
          <w:lang w:val="en-GB"/>
        </w:rPr>
        <w:t xml:space="preserve">increasingly contribute to total </w:t>
      </w:r>
      <w:r w:rsidR="00336AD2">
        <w:rPr>
          <w:lang w:val="en-GB"/>
        </w:rPr>
        <w:t xml:space="preserve">worldwide </w:t>
      </w:r>
      <w:r w:rsidR="00F72BA6">
        <w:rPr>
          <w:lang w:val="en-GB"/>
        </w:rPr>
        <w:t>mortality (65% in 2010</w:t>
      </w:r>
      <w:r w:rsidR="00901B96">
        <w:rPr>
          <w:lang w:val="en-GB"/>
        </w:rPr>
        <w:t xml:space="preserve">) </w:t>
      </w:r>
      <w:r w:rsidR="00F72BA6">
        <w:rPr>
          <w:lang w:val="en-GB"/>
        </w:rPr>
        <w:t xml:space="preserve">with 80% of deaths occurring in low and middle income countries (LMICs); these are often premature deaths i.e. before 60 years of age. NCDs </w:t>
      </w:r>
      <w:r>
        <w:rPr>
          <w:lang w:val="en-GB"/>
        </w:rPr>
        <w:t xml:space="preserve">are now </w:t>
      </w:r>
      <w:r w:rsidR="007E1FF4">
        <w:rPr>
          <w:lang w:val="en-GB"/>
        </w:rPr>
        <w:t xml:space="preserve">appearing </w:t>
      </w:r>
      <w:r>
        <w:rPr>
          <w:lang w:val="en-GB"/>
        </w:rPr>
        <w:t xml:space="preserve">everywhere in major articles and editorials </w:t>
      </w:r>
      <w:r w:rsidR="00897E8B">
        <w:rPr>
          <w:lang w:val="en-GB"/>
        </w:rPr>
        <w:t xml:space="preserve">of </w:t>
      </w:r>
      <w:r>
        <w:rPr>
          <w:lang w:val="en-GB"/>
        </w:rPr>
        <w:t xml:space="preserve">leading journals </w:t>
      </w:r>
      <w:r w:rsidR="00897E8B">
        <w:rPr>
          <w:lang w:val="en-GB"/>
        </w:rPr>
        <w:t>and are</w:t>
      </w:r>
      <w:r w:rsidR="003562E8">
        <w:rPr>
          <w:lang w:val="en-GB"/>
        </w:rPr>
        <w:t xml:space="preserve"> on the agenda of most research institutes and funding agencies. </w:t>
      </w:r>
      <w:r>
        <w:rPr>
          <w:lang w:val="en-GB"/>
        </w:rPr>
        <w:t>In 2011, the second meeting ever organized by the United Nations at the level of Heads of State</w:t>
      </w:r>
      <w:r w:rsidR="005D6EAE">
        <w:rPr>
          <w:lang w:val="en-GB"/>
        </w:rPr>
        <w:t>,</w:t>
      </w:r>
      <w:r>
        <w:rPr>
          <w:lang w:val="en-GB"/>
        </w:rPr>
        <w:t xml:space="preserve"> was on NCDs (the first one in 2001</w:t>
      </w:r>
      <w:r w:rsidR="00336AD2">
        <w:rPr>
          <w:lang w:val="en-GB"/>
        </w:rPr>
        <w:t xml:space="preserve"> was </w:t>
      </w:r>
      <w:r>
        <w:rPr>
          <w:lang w:val="en-GB"/>
        </w:rPr>
        <w:t xml:space="preserve">on HIV/AIDS). </w:t>
      </w:r>
      <w:r w:rsidR="0010579E">
        <w:rPr>
          <w:lang w:val="en-GB"/>
        </w:rPr>
        <w:t xml:space="preserve">The UN and WHO, not be deterred from </w:t>
      </w:r>
      <w:r w:rsidR="005D6EAE">
        <w:rPr>
          <w:lang w:val="en-GB"/>
        </w:rPr>
        <w:t>the somewhat embarrassing omission of</w:t>
      </w:r>
      <w:r w:rsidR="0010579E">
        <w:rPr>
          <w:lang w:val="en-GB"/>
        </w:rPr>
        <w:t xml:space="preserve"> NCDs</w:t>
      </w:r>
      <w:r w:rsidR="005D6EAE">
        <w:rPr>
          <w:lang w:val="en-GB"/>
        </w:rPr>
        <w:t xml:space="preserve"> from </w:t>
      </w:r>
      <w:r w:rsidR="0010579E">
        <w:rPr>
          <w:lang w:val="en-GB"/>
        </w:rPr>
        <w:t xml:space="preserve">the Millennium Development Goals, have not unexpectedly come up with another slogan: ’25 by 25’ meaning a 25% reduction in mortality from NCDs among persons between 30-70 years of age, </w:t>
      </w:r>
      <w:r w:rsidR="00BA7F66">
        <w:rPr>
          <w:lang w:val="en-GB"/>
        </w:rPr>
        <w:t>compared to 2010</w:t>
      </w:r>
      <w:r w:rsidR="00443813">
        <w:rPr>
          <w:lang w:val="en-GB"/>
        </w:rPr>
        <w:t xml:space="preserve"> </w:t>
      </w:r>
      <w:r w:rsidR="00BA7F66">
        <w:rPr>
          <w:lang w:val="en-GB"/>
        </w:rPr>
        <w:t xml:space="preserve">NCD mortality levels. </w:t>
      </w:r>
      <w:r w:rsidR="0010579E">
        <w:rPr>
          <w:lang w:val="en-GB"/>
        </w:rPr>
        <w:t xml:space="preserve">  </w:t>
      </w:r>
    </w:p>
    <w:p w:rsidR="00DB45E0" w:rsidRDefault="00DB45E0">
      <w:pPr>
        <w:rPr>
          <w:lang w:val="en-GB"/>
        </w:rPr>
      </w:pPr>
      <w:r>
        <w:rPr>
          <w:lang w:val="en-GB"/>
        </w:rPr>
        <w:t xml:space="preserve">Well, it is about time. However, one cannot ignore the feeling that all this prioritizing and </w:t>
      </w:r>
      <w:r w:rsidR="00382D3C">
        <w:rPr>
          <w:lang w:val="en-GB"/>
        </w:rPr>
        <w:t xml:space="preserve">media </w:t>
      </w:r>
      <w:r>
        <w:rPr>
          <w:lang w:val="en-GB"/>
        </w:rPr>
        <w:t xml:space="preserve">attention is driven by the impact </w:t>
      </w:r>
      <w:r w:rsidR="004F3438">
        <w:rPr>
          <w:lang w:val="en-GB"/>
        </w:rPr>
        <w:t xml:space="preserve">that </w:t>
      </w:r>
      <w:r>
        <w:rPr>
          <w:lang w:val="en-GB"/>
        </w:rPr>
        <w:t xml:space="preserve">NCDs </w:t>
      </w:r>
      <w:r w:rsidR="004F3438">
        <w:rPr>
          <w:lang w:val="en-GB"/>
        </w:rPr>
        <w:t xml:space="preserve">have </w:t>
      </w:r>
      <w:r>
        <w:rPr>
          <w:lang w:val="en-GB"/>
        </w:rPr>
        <w:t xml:space="preserve">in high income countries. All tropical doctors know that NCDs </w:t>
      </w:r>
      <w:r w:rsidR="000C1F92">
        <w:rPr>
          <w:lang w:val="en-GB"/>
        </w:rPr>
        <w:t xml:space="preserve">in LMICs </w:t>
      </w:r>
      <w:r w:rsidR="00901B96">
        <w:rPr>
          <w:lang w:val="en-GB"/>
        </w:rPr>
        <w:t xml:space="preserve">are part of everyday practice </w:t>
      </w:r>
      <w:r w:rsidR="000C1F92">
        <w:rPr>
          <w:lang w:val="en-GB"/>
        </w:rPr>
        <w:t>and that there has been an astonishing denial</w:t>
      </w:r>
      <w:r w:rsidR="00901B96">
        <w:rPr>
          <w:lang w:val="en-GB"/>
        </w:rPr>
        <w:t>,</w:t>
      </w:r>
      <w:r w:rsidR="000C1F92">
        <w:rPr>
          <w:lang w:val="en-GB"/>
        </w:rPr>
        <w:t xml:space="preserve"> or inactivity if you will, with regard to NCDs. Hypertension, diabetes, cardiovascular disease, respiratory disease and cancer </w:t>
      </w:r>
      <w:r w:rsidR="00CB650A">
        <w:rPr>
          <w:lang w:val="en-GB"/>
        </w:rPr>
        <w:t xml:space="preserve">have </w:t>
      </w:r>
      <w:r w:rsidR="00897E8B">
        <w:rPr>
          <w:lang w:val="en-GB"/>
        </w:rPr>
        <w:t xml:space="preserve">always </w:t>
      </w:r>
      <w:r w:rsidR="00CB650A">
        <w:rPr>
          <w:lang w:val="en-GB"/>
        </w:rPr>
        <w:t xml:space="preserve">been </w:t>
      </w:r>
      <w:r w:rsidR="000C1F92">
        <w:rPr>
          <w:lang w:val="en-GB"/>
        </w:rPr>
        <w:t>common</w:t>
      </w:r>
      <w:r w:rsidR="007E1FF4">
        <w:rPr>
          <w:lang w:val="en-GB"/>
        </w:rPr>
        <w:t xml:space="preserve">. While some of the risk factors are the same (alcohol, tobacco), there are specific risk factors such as </w:t>
      </w:r>
      <w:r w:rsidR="008A3BED">
        <w:rPr>
          <w:lang w:val="en-GB"/>
        </w:rPr>
        <w:t xml:space="preserve">rheumatic heart disease, </w:t>
      </w:r>
      <w:r w:rsidR="00C1059A">
        <w:rPr>
          <w:lang w:val="en-GB"/>
        </w:rPr>
        <w:t xml:space="preserve">domestic exposure to </w:t>
      </w:r>
      <w:r w:rsidR="008A3BED">
        <w:rPr>
          <w:lang w:val="en-GB"/>
        </w:rPr>
        <w:t>smoke and common biological agents that cause cancer such Epstein-Barr virus</w:t>
      </w:r>
      <w:r w:rsidR="00443813">
        <w:rPr>
          <w:lang w:val="en-GB"/>
        </w:rPr>
        <w:t xml:space="preserve"> (nasopha</w:t>
      </w:r>
      <w:r w:rsidR="008A3BED">
        <w:rPr>
          <w:lang w:val="en-GB"/>
        </w:rPr>
        <w:t>ryngeal carcinoma</w:t>
      </w:r>
      <w:r w:rsidR="00443813">
        <w:rPr>
          <w:lang w:val="en-GB"/>
        </w:rPr>
        <w:t>, malignant lymphoma</w:t>
      </w:r>
      <w:r w:rsidR="008A3BED">
        <w:rPr>
          <w:lang w:val="en-GB"/>
        </w:rPr>
        <w:t>), hepatitis B virus (hepatocellular carcinoma)</w:t>
      </w:r>
      <w:r w:rsidR="00443813">
        <w:rPr>
          <w:lang w:val="en-GB"/>
        </w:rPr>
        <w:t xml:space="preserve"> </w:t>
      </w:r>
      <w:r w:rsidR="008A3BED">
        <w:rPr>
          <w:lang w:val="en-GB"/>
        </w:rPr>
        <w:t xml:space="preserve">and schistosomiasis (bladder cancer). On top of this, compounded by rapid urbanisation, the adoption of unhealthy (western) lifestyle is alarming, noted by rapidly increasing </w:t>
      </w:r>
      <w:r w:rsidR="00382D3C">
        <w:rPr>
          <w:lang w:val="en-GB"/>
        </w:rPr>
        <w:t xml:space="preserve">levels of </w:t>
      </w:r>
      <w:r w:rsidR="008A3BED">
        <w:rPr>
          <w:lang w:val="en-GB"/>
        </w:rPr>
        <w:t xml:space="preserve">obesity that is seen as a sign of good health (so not ‘slim’ as in AIDS) and high economic status (‘healthy and wealthy’). </w:t>
      </w:r>
    </w:p>
    <w:p w:rsidR="008A3BED" w:rsidRDefault="00C74F00">
      <w:pPr>
        <w:rPr>
          <w:lang w:val="en-GB"/>
        </w:rPr>
      </w:pPr>
      <w:r>
        <w:rPr>
          <w:lang w:val="en-GB"/>
        </w:rPr>
        <w:t xml:space="preserve">More recently introduced </w:t>
      </w:r>
      <w:r w:rsidR="00897E8B">
        <w:rPr>
          <w:lang w:val="en-GB"/>
        </w:rPr>
        <w:t xml:space="preserve">tropical diseases increase the risk of NCDs; </w:t>
      </w:r>
      <w:r>
        <w:rPr>
          <w:lang w:val="en-GB"/>
        </w:rPr>
        <w:t xml:space="preserve">for example </w:t>
      </w:r>
      <w:r w:rsidR="00897E8B">
        <w:rPr>
          <w:lang w:val="en-GB"/>
        </w:rPr>
        <w:t xml:space="preserve">stroke may be caused by infection in HIV disease. </w:t>
      </w:r>
      <w:r w:rsidR="00CB650A">
        <w:rPr>
          <w:lang w:val="en-GB"/>
        </w:rPr>
        <w:t xml:space="preserve">Another complex issue is the effect of HIV infection and subsequent treatment with antiretrovirals </w:t>
      </w:r>
      <w:r w:rsidR="004F3438">
        <w:rPr>
          <w:lang w:val="en-GB"/>
        </w:rPr>
        <w:t xml:space="preserve">that both may cause </w:t>
      </w:r>
      <w:r w:rsidR="00897E8B">
        <w:rPr>
          <w:lang w:val="en-GB"/>
        </w:rPr>
        <w:t xml:space="preserve">atherosclerosis. </w:t>
      </w:r>
      <w:r w:rsidR="00CB650A">
        <w:rPr>
          <w:lang w:val="en-GB"/>
        </w:rPr>
        <w:t xml:space="preserve"> </w:t>
      </w:r>
      <w:r w:rsidR="005D6EAE">
        <w:rPr>
          <w:lang w:val="en-GB"/>
        </w:rPr>
        <w:t>Managing conditions such as diabetes mellitus or hypertension in a LMIC context first requires</w:t>
      </w:r>
      <w:r w:rsidR="004F3438">
        <w:rPr>
          <w:lang w:val="en-GB"/>
        </w:rPr>
        <w:t xml:space="preserve"> understanding of underlying mechanisms and</w:t>
      </w:r>
      <w:r w:rsidR="005D6EAE">
        <w:rPr>
          <w:lang w:val="en-GB"/>
        </w:rPr>
        <w:t xml:space="preserve"> collection of essential data</w:t>
      </w:r>
      <w:r w:rsidR="004F3438">
        <w:rPr>
          <w:lang w:val="en-GB"/>
        </w:rPr>
        <w:t xml:space="preserve">. All these are discussed in the current issue of MT-3. Snake bite is somewhat peculiar as it is ‘communicable’ but not from person to person and not </w:t>
      </w:r>
      <w:bookmarkStart w:id="0" w:name="_GoBack"/>
      <w:bookmarkEnd w:id="0"/>
      <w:r w:rsidR="004F3438">
        <w:rPr>
          <w:lang w:val="en-GB"/>
        </w:rPr>
        <w:t>infectious; nevertheless we feel it deserves a place</w:t>
      </w:r>
      <w:r w:rsidR="00901B96">
        <w:rPr>
          <w:lang w:val="en-GB"/>
        </w:rPr>
        <w:t xml:space="preserve"> here</w:t>
      </w:r>
      <w:r w:rsidR="004F3438">
        <w:rPr>
          <w:lang w:val="en-GB"/>
        </w:rPr>
        <w:t>.</w:t>
      </w:r>
      <w:r w:rsidR="008A3BED" w:rsidRPr="008A3BED">
        <w:rPr>
          <w:lang w:val="en-GB"/>
        </w:rPr>
        <w:t xml:space="preserve"> </w:t>
      </w:r>
    </w:p>
    <w:p w:rsidR="00CB650A" w:rsidRDefault="008A3BED">
      <w:pPr>
        <w:rPr>
          <w:lang w:val="en-GB"/>
        </w:rPr>
      </w:pPr>
      <w:r>
        <w:rPr>
          <w:lang w:val="en-GB"/>
        </w:rPr>
        <w:t>There is limited information on how to treat these conditions in a tropical context taking into account the availability of drugs, response to treatment in genetically different populations, lack of patient education, etc. Prevention and public health measures are virtually non-existent in most countries. A tailor-made approach based on epidemiological and clinical studies i</w:t>
      </w:r>
      <w:r w:rsidR="00382D3C">
        <w:rPr>
          <w:lang w:val="en-GB"/>
        </w:rPr>
        <w:t xml:space="preserve">s </w:t>
      </w:r>
      <w:r>
        <w:rPr>
          <w:lang w:val="en-GB"/>
        </w:rPr>
        <w:t>needed.</w:t>
      </w:r>
    </w:p>
    <w:p w:rsidR="00C74F00" w:rsidRDefault="00C74F00">
      <w:pPr>
        <w:rPr>
          <w:lang w:val="en-GB"/>
        </w:rPr>
      </w:pPr>
      <w:r>
        <w:rPr>
          <w:lang w:val="en-GB"/>
        </w:rPr>
        <w:lastRenderedPageBreak/>
        <w:t>What does t</w:t>
      </w:r>
      <w:r w:rsidR="006D1EC2">
        <w:rPr>
          <w:lang w:val="en-GB"/>
        </w:rPr>
        <w:t>his</w:t>
      </w:r>
      <w:r>
        <w:rPr>
          <w:lang w:val="en-GB"/>
        </w:rPr>
        <w:t xml:space="preserve"> mean for us? We should realize that the field of Tropical Medicine is perhaps wider tha</w:t>
      </w:r>
      <w:r w:rsidR="006D1EC2">
        <w:rPr>
          <w:lang w:val="en-GB"/>
        </w:rPr>
        <w:t>n</w:t>
      </w:r>
      <w:r>
        <w:rPr>
          <w:lang w:val="en-GB"/>
        </w:rPr>
        <w:t xml:space="preserve"> we often assume; it includes the practice of Medicine (read: Surgery, O&amp;G etc. as appropriate) in a tropical environment and encompasses </w:t>
      </w:r>
      <w:r w:rsidR="00901B96">
        <w:rPr>
          <w:lang w:val="en-GB"/>
        </w:rPr>
        <w:t>(among other</w:t>
      </w:r>
      <w:r w:rsidR="00336AD2">
        <w:rPr>
          <w:lang w:val="en-GB"/>
        </w:rPr>
        <w:t xml:space="preserve">) </w:t>
      </w:r>
      <w:r>
        <w:rPr>
          <w:lang w:val="en-GB"/>
        </w:rPr>
        <w:t xml:space="preserve">infectious diseases, including HIV medicine, community health as well as travel medicine. </w:t>
      </w:r>
      <w:r w:rsidR="00093EEA">
        <w:rPr>
          <w:lang w:val="en-GB"/>
        </w:rPr>
        <w:t xml:space="preserve">We should educate ourselves and the public in general about the importance of </w:t>
      </w:r>
      <w:r w:rsidR="006D1EC2">
        <w:rPr>
          <w:lang w:val="en-GB"/>
        </w:rPr>
        <w:t>NCDs</w:t>
      </w:r>
      <w:r w:rsidR="00336AD2">
        <w:rPr>
          <w:lang w:val="en-GB"/>
        </w:rPr>
        <w:t xml:space="preserve"> and give it a firm place</w:t>
      </w:r>
      <w:r w:rsidR="00093EEA">
        <w:rPr>
          <w:lang w:val="en-GB"/>
        </w:rPr>
        <w:t>. I</w:t>
      </w:r>
      <w:r w:rsidR="006D1EC2">
        <w:rPr>
          <w:lang w:val="en-GB"/>
        </w:rPr>
        <w:t xml:space="preserve">t would be good to review our teaching in various courses in with regard to NCDs </w:t>
      </w:r>
      <w:r w:rsidR="00336AD2">
        <w:rPr>
          <w:lang w:val="en-GB"/>
        </w:rPr>
        <w:t xml:space="preserve">such as the training for Doctor in International Health and Tropical medicine (AIGT) </w:t>
      </w:r>
      <w:r w:rsidR="006D1EC2">
        <w:rPr>
          <w:lang w:val="en-GB"/>
        </w:rPr>
        <w:t xml:space="preserve">as well as our teaching capacity: do we have enough expertise in this field? </w:t>
      </w:r>
    </w:p>
    <w:p w:rsidR="00336AD2" w:rsidRDefault="00901B96">
      <w:pPr>
        <w:rPr>
          <w:lang w:val="en-GB"/>
        </w:rPr>
      </w:pPr>
      <w:r>
        <w:rPr>
          <w:lang w:val="en-GB"/>
        </w:rPr>
        <w:t>The era of NCDs has arrived;</w:t>
      </w:r>
      <w:r w:rsidR="00336AD2">
        <w:rPr>
          <w:lang w:val="en-GB"/>
        </w:rPr>
        <w:t xml:space="preserve"> </w:t>
      </w:r>
      <w:r>
        <w:rPr>
          <w:lang w:val="en-GB"/>
        </w:rPr>
        <w:t>now</w:t>
      </w:r>
      <w:r w:rsidR="00336AD2">
        <w:rPr>
          <w:lang w:val="en-GB"/>
        </w:rPr>
        <w:t xml:space="preserve"> we need to formulate a response.</w:t>
      </w:r>
    </w:p>
    <w:p w:rsidR="00C25691" w:rsidRDefault="00C25691">
      <w:pPr>
        <w:rPr>
          <w:lang w:val="en-GB"/>
        </w:rPr>
      </w:pPr>
    </w:p>
    <w:p w:rsidR="00BE595D" w:rsidRPr="00DB45E0" w:rsidRDefault="00BE595D">
      <w:pPr>
        <w:rPr>
          <w:lang w:val="en-GB"/>
        </w:rPr>
      </w:pPr>
    </w:p>
    <w:sectPr w:rsidR="00BE595D" w:rsidRPr="00DB45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0C6" w:rsidRDefault="00BC60C6" w:rsidP="001E2DEC">
      <w:pPr>
        <w:spacing w:after="0" w:line="240" w:lineRule="auto"/>
      </w:pPr>
      <w:r>
        <w:separator/>
      </w:r>
    </w:p>
  </w:endnote>
  <w:endnote w:type="continuationSeparator" w:id="0">
    <w:p w:rsidR="00BC60C6" w:rsidRDefault="00BC60C6" w:rsidP="001E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88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DEC" w:rsidRDefault="001E2D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2DEC" w:rsidRDefault="001E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0C6" w:rsidRDefault="00BC60C6" w:rsidP="001E2DEC">
      <w:pPr>
        <w:spacing w:after="0" w:line="240" w:lineRule="auto"/>
      </w:pPr>
      <w:r>
        <w:separator/>
      </w:r>
    </w:p>
  </w:footnote>
  <w:footnote w:type="continuationSeparator" w:id="0">
    <w:p w:rsidR="00BC60C6" w:rsidRDefault="00BC60C6" w:rsidP="001E2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E0"/>
    <w:rsid w:val="00093EEA"/>
    <w:rsid w:val="000C1F92"/>
    <w:rsid w:val="0010579E"/>
    <w:rsid w:val="001E2DEC"/>
    <w:rsid w:val="00314265"/>
    <w:rsid w:val="00336AD2"/>
    <w:rsid w:val="00350A29"/>
    <w:rsid w:val="003562E8"/>
    <w:rsid w:val="00382D3C"/>
    <w:rsid w:val="003E7E94"/>
    <w:rsid w:val="00410BED"/>
    <w:rsid w:val="004215C7"/>
    <w:rsid w:val="00443813"/>
    <w:rsid w:val="00461B67"/>
    <w:rsid w:val="004F3438"/>
    <w:rsid w:val="005C0620"/>
    <w:rsid w:val="005D6EAE"/>
    <w:rsid w:val="006D1EC2"/>
    <w:rsid w:val="007E1FF4"/>
    <w:rsid w:val="0081668F"/>
    <w:rsid w:val="00897E8B"/>
    <w:rsid w:val="008A3BED"/>
    <w:rsid w:val="00901B96"/>
    <w:rsid w:val="00947177"/>
    <w:rsid w:val="00B3659A"/>
    <w:rsid w:val="00BA7F66"/>
    <w:rsid w:val="00BC60C6"/>
    <w:rsid w:val="00BE595D"/>
    <w:rsid w:val="00C1059A"/>
    <w:rsid w:val="00C25691"/>
    <w:rsid w:val="00C74F00"/>
    <w:rsid w:val="00CB650A"/>
    <w:rsid w:val="00DA2F84"/>
    <w:rsid w:val="00DB45E0"/>
    <w:rsid w:val="00E85EE4"/>
    <w:rsid w:val="00EE24B0"/>
    <w:rsid w:val="00EE6B69"/>
    <w:rsid w:val="00F7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6C6CA-81F7-42A1-A4E2-0A4F523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A7F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F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F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F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F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F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6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6A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DEC"/>
  </w:style>
  <w:style w:type="paragraph" w:styleId="Footer">
    <w:name w:val="footer"/>
    <w:basedOn w:val="Normal"/>
    <w:link w:val="FooterChar"/>
    <w:uiPriority w:val="99"/>
    <w:unhideWhenUsed/>
    <w:rsid w:val="001E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e.zijlstra@roct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DNDi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Zijlstra</dc:creator>
  <cp:lastModifiedBy>Ed Zijlstra</cp:lastModifiedBy>
  <cp:revision>2</cp:revision>
  <dcterms:created xsi:type="dcterms:W3CDTF">2018-07-24T13:52:00Z</dcterms:created>
  <dcterms:modified xsi:type="dcterms:W3CDTF">2018-07-24T13:52:00Z</dcterms:modified>
</cp:coreProperties>
</file>