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15C" w:rsidRPr="00C960E0" w:rsidRDefault="009F715C" w:rsidP="009F715C">
      <w:pPr>
        <w:rPr>
          <w:rFonts w:ascii="Calibri" w:eastAsia="Calibri" w:hAnsi="Calibri" w:cs="Times New Roman"/>
          <w:b/>
          <w:sz w:val="28"/>
          <w:szCs w:val="28"/>
          <w:lang w:val="en-GB"/>
        </w:rPr>
      </w:pPr>
      <w:bookmarkStart w:id="0" w:name="_GoBack"/>
      <w:bookmarkEnd w:id="0"/>
      <w:r w:rsidRPr="00C960E0">
        <w:rPr>
          <w:rFonts w:ascii="Calibri" w:eastAsia="Calibri" w:hAnsi="Calibri" w:cs="Times New Roman"/>
          <w:b/>
          <w:sz w:val="28"/>
          <w:szCs w:val="28"/>
          <w:lang w:val="en-GB"/>
        </w:rPr>
        <w:t>From Tropical Medicine to Global Health?</w:t>
      </w:r>
    </w:p>
    <w:p w:rsidR="009F715C" w:rsidRPr="00C960E0" w:rsidRDefault="005E3786" w:rsidP="009F715C">
      <w:pPr>
        <w:rPr>
          <w:rFonts w:ascii="Calibri" w:eastAsia="Calibri" w:hAnsi="Calibri" w:cs="Times New Roman"/>
          <w:i/>
          <w:lang w:val="en-GB"/>
        </w:rPr>
      </w:pPr>
      <w:r w:rsidRPr="00C960E0">
        <w:rPr>
          <w:rFonts w:ascii="Calibri" w:eastAsia="Calibri" w:hAnsi="Calibri" w:cs="Times New Roman"/>
          <w:i/>
          <w:lang w:val="en-GB"/>
        </w:rPr>
        <w:t xml:space="preserve">Equity </w:t>
      </w:r>
      <w:r w:rsidR="00F47DD2" w:rsidRPr="00C960E0">
        <w:rPr>
          <w:rFonts w:ascii="Calibri" w:eastAsia="Calibri" w:hAnsi="Calibri" w:cs="Times New Roman"/>
          <w:i/>
          <w:lang w:val="en-GB"/>
        </w:rPr>
        <w:t xml:space="preserve">in health </w:t>
      </w:r>
      <w:r w:rsidRPr="00C960E0">
        <w:rPr>
          <w:rFonts w:ascii="Calibri" w:eastAsia="Calibri" w:hAnsi="Calibri" w:cs="Times New Roman"/>
          <w:i/>
          <w:lang w:val="en-GB"/>
        </w:rPr>
        <w:t>for all, but needs differ</w:t>
      </w:r>
    </w:p>
    <w:p w:rsidR="009F715C" w:rsidRPr="00C960E0" w:rsidRDefault="009F715C" w:rsidP="009F715C">
      <w:pPr>
        <w:rPr>
          <w:rFonts w:ascii="Calibri" w:eastAsia="Calibri" w:hAnsi="Calibri" w:cs="Times New Roman"/>
          <w:lang w:val="en-GB"/>
        </w:rPr>
      </w:pPr>
      <w:r w:rsidRPr="00C960E0">
        <w:rPr>
          <w:rFonts w:ascii="Calibri" w:eastAsia="Calibri" w:hAnsi="Calibri" w:cs="Times New Roman"/>
          <w:lang w:val="en-GB"/>
        </w:rPr>
        <w:t>Ed E Zijlstra, internist- specialist in Tropical Medicine and Infectious Diseases</w:t>
      </w:r>
    </w:p>
    <w:p w:rsidR="009F715C" w:rsidRPr="00C960E0" w:rsidRDefault="009F715C" w:rsidP="009F715C">
      <w:pPr>
        <w:spacing w:after="0"/>
        <w:rPr>
          <w:rFonts w:ascii="Calibri" w:eastAsia="Calibri" w:hAnsi="Calibri" w:cs="Times New Roman"/>
          <w:lang w:val="en-GB"/>
        </w:rPr>
      </w:pPr>
      <w:r w:rsidRPr="00C960E0">
        <w:rPr>
          <w:rFonts w:ascii="Calibri" w:eastAsia="Calibri" w:hAnsi="Calibri" w:cs="Times New Roman"/>
          <w:lang w:val="en-GB"/>
        </w:rPr>
        <w:t>Rotterdam Centre for Tropical Medicine</w:t>
      </w:r>
    </w:p>
    <w:p w:rsidR="009F715C" w:rsidRPr="00C960E0" w:rsidRDefault="009F715C" w:rsidP="009F715C">
      <w:pPr>
        <w:spacing w:after="0"/>
        <w:rPr>
          <w:rFonts w:ascii="Calibri" w:eastAsia="Calibri" w:hAnsi="Calibri" w:cs="Times New Roman"/>
          <w:lang w:val="en-GB"/>
        </w:rPr>
      </w:pPr>
    </w:p>
    <w:p w:rsidR="009F715C" w:rsidRPr="00C960E0" w:rsidRDefault="009F715C" w:rsidP="009F715C">
      <w:pPr>
        <w:spacing w:after="0"/>
        <w:rPr>
          <w:rFonts w:ascii="Calibri" w:eastAsia="Calibri" w:hAnsi="Calibri" w:cs="Times New Roman"/>
          <w:lang w:val="en-GB"/>
        </w:rPr>
      </w:pPr>
      <w:r w:rsidRPr="00C960E0">
        <w:rPr>
          <w:rFonts w:ascii="Calibri" w:eastAsia="Calibri" w:hAnsi="Calibri" w:cs="Times New Roman"/>
          <w:lang w:val="en-GB"/>
        </w:rPr>
        <w:t xml:space="preserve">E-mail: </w:t>
      </w:r>
      <w:hyperlink r:id="rId8" w:history="1">
        <w:r w:rsidRPr="00C960E0">
          <w:rPr>
            <w:rFonts w:ascii="Calibri" w:eastAsia="Calibri" w:hAnsi="Calibri" w:cs="Times New Roman"/>
            <w:color w:val="0000FF"/>
            <w:u w:val="single"/>
            <w:lang w:val="en-GB"/>
          </w:rPr>
          <w:t>e.e.zijlstra@roctm.com</w:t>
        </w:r>
      </w:hyperlink>
    </w:p>
    <w:p w:rsidR="009F715C" w:rsidRPr="00C960E0" w:rsidRDefault="009F715C" w:rsidP="009F715C">
      <w:pPr>
        <w:rPr>
          <w:rFonts w:ascii="Calibri" w:eastAsia="Calibri" w:hAnsi="Calibri" w:cs="Times New Roman"/>
          <w:lang w:val="en-GB"/>
        </w:rPr>
      </w:pPr>
    </w:p>
    <w:p w:rsidR="009F715C" w:rsidRPr="00C960E0" w:rsidRDefault="009F715C" w:rsidP="009F715C">
      <w:pPr>
        <w:rPr>
          <w:rFonts w:ascii="Calibri" w:eastAsia="Calibri" w:hAnsi="Calibri" w:cs="Times New Roman"/>
          <w:u w:val="single"/>
          <w:lang w:val="en-GB"/>
        </w:rPr>
      </w:pPr>
      <w:r w:rsidRPr="00C960E0">
        <w:rPr>
          <w:rFonts w:ascii="Calibri" w:eastAsia="Calibri" w:hAnsi="Calibri" w:cs="Times New Roman"/>
          <w:u w:val="single"/>
          <w:lang w:val="en-GB"/>
        </w:rPr>
        <w:t>Introduction</w:t>
      </w:r>
    </w:p>
    <w:p w:rsidR="009F715C" w:rsidRPr="00C960E0" w:rsidRDefault="009F715C" w:rsidP="009F715C">
      <w:pPr>
        <w:rPr>
          <w:rFonts w:ascii="Calibri" w:eastAsia="Calibri" w:hAnsi="Calibri" w:cs="Times New Roman"/>
          <w:lang w:val="en-GB"/>
        </w:rPr>
      </w:pPr>
      <w:r w:rsidRPr="00C960E0">
        <w:rPr>
          <w:rFonts w:ascii="Calibri" w:eastAsia="Calibri" w:hAnsi="Calibri" w:cs="Times New Roman"/>
          <w:lang w:val="en-GB"/>
        </w:rPr>
        <w:t>The concept of Global Health was introduced in the beginning of the 21</w:t>
      </w:r>
      <w:r w:rsidRPr="00C960E0">
        <w:rPr>
          <w:rFonts w:ascii="Calibri" w:eastAsia="Calibri" w:hAnsi="Calibri" w:cs="Times New Roman"/>
          <w:vertAlign w:val="superscript"/>
          <w:lang w:val="en-GB"/>
        </w:rPr>
        <w:t>st</w:t>
      </w:r>
      <w:r w:rsidRPr="00C960E0">
        <w:rPr>
          <w:rFonts w:ascii="Calibri" w:eastAsia="Calibri" w:hAnsi="Calibri" w:cs="Times New Roman"/>
          <w:lang w:val="en-GB"/>
        </w:rPr>
        <w:t xml:space="preserve"> century to describe the interrelationship of health issues of all people, including those living in low</w:t>
      </w:r>
      <w:r w:rsidR="00DC7755">
        <w:rPr>
          <w:rFonts w:ascii="Calibri" w:eastAsia="Calibri" w:hAnsi="Calibri" w:cs="Times New Roman"/>
          <w:lang w:val="en-GB"/>
        </w:rPr>
        <w:t>-</w:t>
      </w:r>
      <w:r w:rsidRPr="00C960E0">
        <w:rPr>
          <w:rFonts w:ascii="Calibri" w:eastAsia="Calibri" w:hAnsi="Calibri" w:cs="Times New Roman"/>
          <w:lang w:val="en-GB"/>
        </w:rPr>
        <w:t xml:space="preserve"> and middle</w:t>
      </w:r>
      <w:r w:rsidR="00DC7755">
        <w:rPr>
          <w:rFonts w:ascii="Calibri" w:eastAsia="Calibri" w:hAnsi="Calibri" w:cs="Times New Roman"/>
          <w:lang w:val="en-GB"/>
        </w:rPr>
        <w:t>-</w:t>
      </w:r>
      <w:r w:rsidRPr="00C960E0">
        <w:rPr>
          <w:rFonts w:ascii="Calibri" w:eastAsia="Calibri" w:hAnsi="Calibri" w:cs="Times New Roman"/>
          <w:lang w:val="en-GB"/>
        </w:rPr>
        <w:t>income countries (LMICs)</w:t>
      </w:r>
      <w:r w:rsidR="00F64B9B" w:rsidRPr="00C960E0">
        <w:rPr>
          <w:rFonts w:ascii="Calibri" w:eastAsia="Calibri" w:hAnsi="Calibri" w:cs="Times New Roman"/>
          <w:lang w:val="en-GB"/>
        </w:rPr>
        <w:t>, classically the domain of tropical medicine and tropical hygiene</w:t>
      </w:r>
      <w:r w:rsidRPr="00C960E0">
        <w:rPr>
          <w:rFonts w:ascii="Calibri" w:eastAsia="Calibri" w:hAnsi="Calibri" w:cs="Times New Roman"/>
          <w:lang w:val="en-GB"/>
        </w:rPr>
        <w:t>. It encompasses all preventive as well as curative aspects of health care</w:t>
      </w:r>
      <w:r w:rsidR="00F47DD2" w:rsidRPr="00C960E0">
        <w:rPr>
          <w:rFonts w:ascii="Calibri" w:eastAsia="Calibri" w:hAnsi="Calibri" w:cs="Times New Roman"/>
          <w:lang w:val="en-GB"/>
        </w:rPr>
        <w:t xml:space="preserve"> and aims at equity </w:t>
      </w:r>
      <w:r w:rsidR="00FC1CE1" w:rsidRPr="00C960E0">
        <w:rPr>
          <w:rFonts w:ascii="Calibri" w:eastAsia="Calibri" w:hAnsi="Calibri" w:cs="Times New Roman"/>
          <w:lang w:val="en-GB"/>
        </w:rPr>
        <w:t>for all</w:t>
      </w:r>
      <w:r w:rsidRPr="00C960E0">
        <w:rPr>
          <w:rFonts w:ascii="Calibri" w:eastAsia="Calibri" w:hAnsi="Calibri" w:cs="Times New Roman"/>
          <w:lang w:val="en-GB"/>
        </w:rPr>
        <w:t xml:space="preserve">. Does this mean that Tropical Medicine as </w:t>
      </w:r>
      <w:r w:rsidR="00F64B9B" w:rsidRPr="00C960E0">
        <w:rPr>
          <w:rFonts w:ascii="Calibri" w:eastAsia="Calibri" w:hAnsi="Calibri" w:cs="Times New Roman"/>
          <w:lang w:val="en-GB"/>
        </w:rPr>
        <w:t>a discipline</w:t>
      </w:r>
      <w:r w:rsidRPr="00C960E0">
        <w:rPr>
          <w:rFonts w:ascii="Calibri" w:eastAsia="Calibri" w:hAnsi="Calibri" w:cs="Times New Roman"/>
          <w:lang w:val="en-GB"/>
        </w:rPr>
        <w:t xml:space="preserve"> is best abandoned</w:t>
      </w:r>
      <w:r w:rsidR="00AF0E5E" w:rsidRPr="00C960E0">
        <w:rPr>
          <w:rFonts w:ascii="Calibri" w:eastAsia="Calibri" w:hAnsi="Calibri" w:cs="Times New Roman"/>
          <w:lang w:val="en-GB"/>
        </w:rPr>
        <w:t xml:space="preserve"> and that a geographical focus is no longer appropriate</w:t>
      </w:r>
      <w:r w:rsidRPr="00C960E0">
        <w:rPr>
          <w:rFonts w:ascii="Calibri" w:eastAsia="Calibri" w:hAnsi="Calibri" w:cs="Times New Roman"/>
          <w:lang w:val="en-GB"/>
        </w:rPr>
        <w:t>? How does this affect health care in LMICs?</w:t>
      </w:r>
    </w:p>
    <w:p w:rsidR="009F715C" w:rsidRPr="00C960E0" w:rsidRDefault="009F715C" w:rsidP="009F715C">
      <w:pPr>
        <w:rPr>
          <w:rFonts w:ascii="Calibri" w:eastAsia="Calibri" w:hAnsi="Calibri" w:cs="Times New Roman"/>
          <w:u w:val="single"/>
          <w:lang w:val="en-GB"/>
        </w:rPr>
      </w:pPr>
      <w:r w:rsidRPr="00C960E0">
        <w:rPr>
          <w:rFonts w:ascii="Calibri" w:eastAsia="Calibri" w:hAnsi="Calibri" w:cs="Times New Roman"/>
          <w:u w:val="single"/>
          <w:lang w:val="en-GB"/>
        </w:rPr>
        <w:t>Colonial medicine</w:t>
      </w:r>
    </w:p>
    <w:p w:rsidR="009F715C" w:rsidRPr="00C960E0" w:rsidRDefault="009F715C" w:rsidP="009F715C">
      <w:pPr>
        <w:rPr>
          <w:rFonts w:ascii="Calibri" w:eastAsia="Calibri" w:hAnsi="Calibri" w:cs="Times New Roman"/>
          <w:lang w:val="en-GB"/>
        </w:rPr>
      </w:pPr>
      <w:r w:rsidRPr="00C960E0">
        <w:rPr>
          <w:rFonts w:ascii="Calibri" w:eastAsia="Calibri" w:hAnsi="Calibri" w:cs="Times New Roman"/>
          <w:lang w:val="en-GB"/>
        </w:rPr>
        <w:t xml:space="preserve">Patrick Manson (1844-1922) is </w:t>
      </w:r>
      <w:r w:rsidR="00F64B9B" w:rsidRPr="00C960E0">
        <w:rPr>
          <w:rFonts w:ascii="Calibri" w:eastAsia="Calibri" w:hAnsi="Calibri" w:cs="Times New Roman"/>
          <w:lang w:val="en-GB"/>
        </w:rPr>
        <w:t xml:space="preserve">generally </w:t>
      </w:r>
      <w:r w:rsidRPr="00C960E0">
        <w:rPr>
          <w:rFonts w:ascii="Calibri" w:eastAsia="Calibri" w:hAnsi="Calibri" w:cs="Times New Roman"/>
          <w:lang w:val="en-GB"/>
        </w:rPr>
        <w:t>considered the</w:t>
      </w:r>
      <w:r w:rsidR="00631272" w:rsidRPr="00C960E0">
        <w:rPr>
          <w:rFonts w:ascii="Calibri" w:eastAsia="Calibri" w:hAnsi="Calibri" w:cs="Times New Roman"/>
          <w:lang w:val="en-GB"/>
        </w:rPr>
        <w:t xml:space="preserve"> father of tropical m</w:t>
      </w:r>
      <w:r w:rsidRPr="00C960E0">
        <w:rPr>
          <w:rFonts w:ascii="Calibri" w:eastAsia="Calibri" w:hAnsi="Calibri" w:cs="Times New Roman"/>
          <w:lang w:val="en-GB"/>
        </w:rPr>
        <w:t xml:space="preserve">edicine. He lived during the </w:t>
      </w:r>
      <w:r w:rsidR="000B39F4" w:rsidRPr="00C960E0">
        <w:rPr>
          <w:rFonts w:ascii="Calibri" w:eastAsia="Calibri" w:hAnsi="Calibri" w:cs="Times New Roman"/>
          <w:lang w:val="en-GB"/>
        </w:rPr>
        <w:t xml:space="preserve">era </w:t>
      </w:r>
      <w:r w:rsidRPr="00C960E0">
        <w:rPr>
          <w:rFonts w:ascii="Calibri" w:eastAsia="Calibri" w:hAnsi="Calibri" w:cs="Times New Roman"/>
          <w:lang w:val="en-GB"/>
        </w:rPr>
        <w:t>of colonial expansion of Great Britain</w:t>
      </w:r>
      <w:r w:rsidR="000B39F4" w:rsidRPr="00C960E0">
        <w:rPr>
          <w:rFonts w:ascii="Calibri" w:eastAsia="Calibri" w:hAnsi="Calibri" w:cs="Times New Roman"/>
          <w:lang w:val="en-GB"/>
        </w:rPr>
        <w:t>,</w:t>
      </w:r>
      <w:r w:rsidRPr="00C960E0">
        <w:rPr>
          <w:rFonts w:ascii="Calibri" w:eastAsia="Calibri" w:hAnsi="Calibri" w:cs="Times New Roman"/>
          <w:lang w:val="en-GB"/>
        </w:rPr>
        <w:t xml:space="preserve"> </w:t>
      </w:r>
      <w:r w:rsidR="000B39F4" w:rsidRPr="00C960E0">
        <w:rPr>
          <w:rFonts w:ascii="Calibri" w:eastAsia="Calibri" w:hAnsi="Calibri" w:cs="Times New Roman"/>
          <w:lang w:val="en-GB"/>
        </w:rPr>
        <w:t>which</w:t>
      </w:r>
      <w:r w:rsidRPr="00C960E0">
        <w:rPr>
          <w:rFonts w:ascii="Calibri" w:eastAsia="Calibri" w:hAnsi="Calibri" w:cs="Times New Roman"/>
          <w:lang w:val="en-GB"/>
        </w:rPr>
        <w:t xml:space="preserve"> also occurred in France, Germany, Belgium and</w:t>
      </w:r>
      <w:r w:rsidR="00631272" w:rsidRPr="00C960E0">
        <w:rPr>
          <w:rFonts w:ascii="Calibri" w:eastAsia="Calibri" w:hAnsi="Calibri" w:cs="Times New Roman"/>
          <w:lang w:val="en-GB"/>
        </w:rPr>
        <w:t xml:space="preserve"> </w:t>
      </w:r>
      <w:r w:rsidR="000B39F4" w:rsidRPr="00C960E0">
        <w:rPr>
          <w:rFonts w:ascii="Calibri" w:eastAsia="Calibri" w:hAnsi="Calibri" w:cs="Times New Roman"/>
          <w:lang w:val="en-GB"/>
        </w:rPr>
        <w:t>t</w:t>
      </w:r>
      <w:r w:rsidR="00631272" w:rsidRPr="00C960E0">
        <w:rPr>
          <w:rFonts w:ascii="Calibri" w:eastAsia="Calibri" w:hAnsi="Calibri" w:cs="Times New Roman"/>
          <w:lang w:val="en-GB"/>
        </w:rPr>
        <w:t>he Netherlands. At the time, tropical m</w:t>
      </w:r>
      <w:r w:rsidRPr="00C960E0">
        <w:rPr>
          <w:rFonts w:ascii="Calibri" w:eastAsia="Calibri" w:hAnsi="Calibri" w:cs="Times New Roman"/>
          <w:lang w:val="en-GB"/>
        </w:rPr>
        <w:t xml:space="preserve">edicine took shape as a </w:t>
      </w:r>
      <w:r w:rsidR="00F64B9B" w:rsidRPr="00C960E0">
        <w:rPr>
          <w:rFonts w:ascii="Calibri" w:eastAsia="Calibri" w:hAnsi="Calibri" w:cs="Times New Roman"/>
          <w:lang w:val="en-GB"/>
        </w:rPr>
        <w:t xml:space="preserve">discipline </w:t>
      </w:r>
      <w:r w:rsidRPr="00C960E0">
        <w:rPr>
          <w:rFonts w:ascii="Calibri" w:eastAsia="Calibri" w:hAnsi="Calibri" w:cs="Times New Roman"/>
          <w:lang w:val="en-GB"/>
        </w:rPr>
        <w:t xml:space="preserve">dealing with diseases </w:t>
      </w:r>
      <w:r w:rsidR="000B39F4" w:rsidRPr="00C960E0">
        <w:rPr>
          <w:rFonts w:ascii="Calibri" w:eastAsia="Calibri" w:hAnsi="Calibri" w:cs="Times New Roman"/>
          <w:lang w:val="en-GB"/>
        </w:rPr>
        <w:t xml:space="preserve">that were common </w:t>
      </w:r>
      <w:r w:rsidRPr="00C960E0">
        <w:rPr>
          <w:rFonts w:ascii="Calibri" w:eastAsia="Calibri" w:hAnsi="Calibri" w:cs="Times New Roman"/>
          <w:lang w:val="en-GB"/>
        </w:rPr>
        <w:t xml:space="preserve">in hot climates overseas, </w:t>
      </w:r>
      <w:r w:rsidR="000B39F4" w:rsidRPr="00C960E0">
        <w:rPr>
          <w:rFonts w:ascii="Calibri" w:eastAsia="Calibri" w:hAnsi="Calibri" w:cs="Times New Roman"/>
          <w:lang w:val="en-GB"/>
        </w:rPr>
        <w:t xml:space="preserve">that were </w:t>
      </w:r>
      <w:r w:rsidRPr="00C960E0">
        <w:rPr>
          <w:rFonts w:ascii="Calibri" w:eastAsia="Calibri" w:hAnsi="Calibri" w:cs="Times New Roman"/>
          <w:lang w:val="en-GB"/>
        </w:rPr>
        <w:t>related to poverty</w:t>
      </w:r>
      <w:r w:rsidR="000B39F4" w:rsidRPr="00C960E0">
        <w:rPr>
          <w:rFonts w:ascii="Calibri" w:eastAsia="Calibri" w:hAnsi="Calibri" w:cs="Times New Roman"/>
          <w:lang w:val="en-GB"/>
        </w:rPr>
        <w:t>,</w:t>
      </w:r>
      <w:r w:rsidRPr="00C960E0">
        <w:rPr>
          <w:rFonts w:ascii="Calibri" w:eastAsia="Calibri" w:hAnsi="Calibri" w:cs="Times New Roman"/>
          <w:lang w:val="en-GB"/>
        </w:rPr>
        <w:t xml:space="preserve"> and that were often caused by parasites transmitted by vectors from an animal reservoir. As civil servants and </w:t>
      </w:r>
      <w:r w:rsidR="000B39F4" w:rsidRPr="00C960E0">
        <w:rPr>
          <w:rFonts w:ascii="Calibri" w:eastAsia="Calibri" w:hAnsi="Calibri" w:cs="Times New Roman"/>
          <w:lang w:val="en-GB"/>
        </w:rPr>
        <w:t xml:space="preserve">the </w:t>
      </w:r>
      <w:r w:rsidRPr="00C960E0">
        <w:rPr>
          <w:rFonts w:ascii="Calibri" w:eastAsia="Calibri" w:hAnsi="Calibri" w:cs="Times New Roman"/>
          <w:lang w:val="en-GB"/>
        </w:rPr>
        <w:t xml:space="preserve">military were affected by these exotic and unknown conditions in the colonies and after returning home, </w:t>
      </w:r>
      <w:r w:rsidR="000B39F4" w:rsidRPr="00C960E0">
        <w:rPr>
          <w:rFonts w:ascii="Calibri" w:eastAsia="Calibri" w:hAnsi="Calibri" w:cs="Times New Roman"/>
          <w:lang w:val="en-GB"/>
        </w:rPr>
        <w:t>Manson</w:t>
      </w:r>
      <w:r w:rsidRPr="00C960E0">
        <w:rPr>
          <w:rFonts w:ascii="Calibri" w:eastAsia="Calibri" w:hAnsi="Calibri" w:cs="Times New Roman"/>
          <w:lang w:val="en-GB"/>
        </w:rPr>
        <w:t xml:space="preserve"> emphasized the need of special training and research. </w:t>
      </w:r>
      <w:r w:rsidR="000B39F4" w:rsidRPr="00C960E0">
        <w:rPr>
          <w:rFonts w:ascii="Calibri" w:eastAsia="Calibri" w:hAnsi="Calibri" w:cs="Times New Roman"/>
          <w:lang w:val="en-GB"/>
        </w:rPr>
        <w:t>A</w:t>
      </w:r>
      <w:r w:rsidR="00FC1CE1" w:rsidRPr="00C960E0">
        <w:rPr>
          <w:rFonts w:ascii="Calibri" w:eastAsia="Calibri" w:hAnsi="Calibri" w:cs="Times New Roman"/>
          <w:lang w:val="en-GB"/>
        </w:rPr>
        <w:t>t the same time</w:t>
      </w:r>
      <w:r w:rsidR="000B39F4" w:rsidRPr="00C960E0">
        <w:rPr>
          <w:rFonts w:ascii="Calibri" w:eastAsia="Calibri" w:hAnsi="Calibri" w:cs="Times New Roman"/>
          <w:lang w:val="en-GB"/>
        </w:rPr>
        <w:t>, others identified</w:t>
      </w:r>
      <w:r w:rsidR="00FC1CE1" w:rsidRPr="00C960E0">
        <w:rPr>
          <w:rFonts w:ascii="Calibri" w:eastAsia="Calibri" w:hAnsi="Calibri" w:cs="Times New Roman"/>
          <w:lang w:val="en-GB"/>
        </w:rPr>
        <w:t xml:space="preserve"> </w:t>
      </w:r>
      <w:r w:rsidRPr="00C960E0">
        <w:rPr>
          <w:rFonts w:ascii="Calibri" w:eastAsia="Calibri" w:hAnsi="Calibri" w:cs="Times New Roman"/>
          <w:lang w:val="en-GB"/>
        </w:rPr>
        <w:t>the need for prevention and hygiene (Tropical Hygiene).</w:t>
      </w:r>
      <w:r w:rsidR="000B39F4" w:rsidRPr="00C960E0">
        <w:rPr>
          <w:rFonts w:ascii="Calibri" w:eastAsia="Calibri" w:hAnsi="Calibri" w:cs="Times New Roman"/>
          <w:lang w:val="en-GB"/>
        </w:rPr>
        <w:t xml:space="preserve"> </w:t>
      </w:r>
      <w:r w:rsidR="006B39A3" w:rsidRPr="00C960E0">
        <w:rPr>
          <w:rFonts w:ascii="Calibri" w:eastAsia="Calibri" w:hAnsi="Calibri" w:cs="Times New Roman"/>
          <w:lang w:val="en-GB"/>
        </w:rPr>
        <w:t>(1)</w:t>
      </w:r>
    </w:p>
    <w:p w:rsidR="009F715C" w:rsidRPr="00C960E0" w:rsidRDefault="00AF0E5E" w:rsidP="009F715C">
      <w:pPr>
        <w:rPr>
          <w:rFonts w:ascii="Calibri" w:eastAsia="Calibri" w:hAnsi="Calibri" w:cs="Times New Roman"/>
          <w:lang w:val="en-GB"/>
        </w:rPr>
      </w:pPr>
      <w:r w:rsidRPr="00C960E0">
        <w:rPr>
          <w:rFonts w:ascii="Calibri" w:eastAsia="Calibri" w:hAnsi="Calibri" w:cs="Times New Roman"/>
          <w:lang w:val="en-GB"/>
        </w:rPr>
        <w:t xml:space="preserve">In 1997, when </w:t>
      </w:r>
      <w:r w:rsidR="009F715C" w:rsidRPr="00C960E0">
        <w:rPr>
          <w:rFonts w:ascii="Calibri" w:eastAsia="Calibri" w:hAnsi="Calibri" w:cs="Times New Roman"/>
          <w:lang w:val="en-GB"/>
        </w:rPr>
        <w:t>colonial time</w:t>
      </w:r>
      <w:r w:rsidR="00631272" w:rsidRPr="00C960E0">
        <w:rPr>
          <w:rFonts w:ascii="Calibri" w:eastAsia="Calibri" w:hAnsi="Calibri" w:cs="Times New Roman"/>
          <w:lang w:val="en-GB"/>
        </w:rPr>
        <w:t>s</w:t>
      </w:r>
      <w:r w:rsidRPr="00C960E0">
        <w:rPr>
          <w:rFonts w:ascii="Calibri" w:eastAsia="Calibri" w:hAnsi="Calibri" w:cs="Times New Roman"/>
          <w:lang w:val="en-GB"/>
        </w:rPr>
        <w:t xml:space="preserve"> were well behind us</w:t>
      </w:r>
      <w:r w:rsidR="00631272" w:rsidRPr="00C960E0">
        <w:rPr>
          <w:rFonts w:ascii="Calibri" w:eastAsia="Calibri" w:hAnsi="Calibri" w:cs="Times New Roman"/>
          <w:lang w:val="en-GB"/>
        </w:rPr>
        <w:t>, a motion to abandon tropical m</w:t>
      </w:r>
      <w:r w:rsidR="009F715C" w:rsidRPr="00C960E0">
        <w:rPr>
          <w:rFonts w:ascii="Calibri" w:eastAsia="Calibri" w:hAnsi="Calibri" w:cs="Times New Roman"/>
          <w:lang w:val="en-GB"/>
        </w:rPr>
        <w:t xml:space="preserve">edicine </w:t>
      </w:r>
      <w:r w:rsidR="00F64B9B" w:rsidRPr="00C960E0">
        <w:rPr>
          <w:rFonts w:ascii="Calibri" w:eastAsia="Calibri" w:hAnsi="Calibri" w:cs="Times New Roman"/>
          <w:lang w:val="en-GB"/>
        </w:rPr>
        <w:t xml:space="preserve">as a formal discipline </w:t>
      </w:r>
      <w:r w:rsidR="009F715C" w:rsidRPr="00C960E0">
        <w:rPr>
          <w:rFonts w:ascii="Calibri" w:eastAsia="Calibri" w:hAnsi="Calibri" w:cs="Times New Roman"/>
          <w:lang w:val="en-GB"/>
        </w:rPr>
        <w:t xml:space="preserve">was rejected during a debate </w:t>
      </w:r>
      <w:r w:rsidR="00F64B9B" w:rsidRPr="00C960E0">
        <w:rPr>
          <w:rFonts w:ascii="Calibri" w:eastAsia="Calibri" w:hAnsi="Calibri" w:cs="Times New Roman"/>
          <w:lang w:val="en-GB"/>
        </w:rPr>
        <w:t xml:space="preserve">among members of </w:t>
      </w:r>
      <w:r w:rsidR="009F715C" w:rsidRPr="00C960E0">
        <w:rPr>
          <w:rFonts w:ascii="Calibri" w:eastAsia="Calibri" w:hAnsi="Calibri" w:cs="Times New Roman"/>
          <w:lang w:val="en-GB"/>
        </w:rPr>
        <w:t xml:space="preserve">the Royal Society of Tropical Medicine and Hygiene </w:t>
      </w:r>
      <w:r w:rsidRPr="00C960E0">
        <w:rPr>
          <w:rFonts w:ascii="Calibri" w:eastAsia="Calibri" w:hAnsi="Calibri" w:cs="Times New Roman"/>
          <w:lang w:val="en-GB"/>
        </w:rPr>
        <w:t xml:space="preserve">in the </w:t>
      </w:r>
      <w:r w:rsidR="009F715C" w:rsidRPr="00C960E0">
        <w:rPr>
          <w:rFonts w:ascii="Calibri" w:eastAsia="Calibri" w:hAnsi="Calibri" w:cs="Times New Roman"/>
          <w:lang w:val="en-GB"/>
        </w:rPr>
        <w:t>UK. Those op</w:t>
      </w:r>
      <w:r w:rsidR="00631272" w:rsidRPr="00C960E0">
        <w:rPr>
          <w:rFonts w:ascii="Calibri" w:eastAsia="Calibri" w:hAnsi="Calibri" w:cs="Times New Roman"/>
          <w:lang w:val="en-GB"/>
        </w:rPr>
        <w:t>posed argued that the field of tropical m</w:t>
      </w:r>
      <w:r w:rsidR="009F715C" w:rsidRPr="00C960E0">
        <w:rPr>
          <w:rFonts w:ascii="Calibri" w:eastAsia="Calibri" w:hAnsi="Calibri" w:cs="Times New Roman"/>
          <w:lang w:val="en-GB"/>
        </w:rPr>
        <w:t xml:space="preserve">edicine had expanded and had become more diverse and now included infectious diseases and non-communicable diseases, all of which affect populations in the </w:t>
      </w:r>
      <w:r w:rsidR="006F0D75" w:rsidRPr="00C960E0">
        <w:rPr>
          <w:rFonts w:ascii="Calibri" w:eastAsia="Calibri" w:hAnsi="Calibri" w:cs="Times New Roman"/>
          <w:lang w:val="en-GB"/>
        </w:rPr>
        <w:t>tropics</w:t>
      </w:r>
      <w:r w:rsidR="009F715C" w:rsidRPr="00C960E0">
        <w:rPr>
          <w:rFonts w:ascii="Calibri" w:eastAsia="Calibri" w:hAnsi="Calibri" w:cs="Times New Roman"/>
          <w:lang w:val="en-GB"/>
        </w:rPr>
        <w:t xml:space="preserve"> as well as expatriates.</w:t>
      </w:r>
      <w:r w:rsidR="000B39F4" w:rsidRPr="00C960E0">
        <w:rPr>
          <w:rFonts w:ascii="Calibri" w:eastAsia="Calibri" w:hAnsi="Calibri" w:cs="Times New Roman"/>
          <w:lang w:val="en-GB"/>
        </w:rPr>
        <w:t xml:space="preserve"> </w:t>
      </w:r>
      <w:r w:rsidR="006B39A3" w:rsidRPr="00C960E0">
        <w:rPr>
          <w:rFonts w:ascii="Calibri" w:eastAsia="Calibri" w:hAnsi="Calibri" w:cs="Times New Roman"/>
          <w:lang w:val="en-GB"/>
        </w:rPr>
        <w:t>(</w:t>
      </w:r>
      <w:r w:rsidR="009F715C" w:rsidRPr="00C960E0">
        <w:rPr>
          <w:rFonts w:ascii="Calibri" w:eastAsia="Calibri" w:hAnsi="Calibri" w:cs="Times New Roman"/>
          <w:lang w:val="en-GB"/>
        </w:rPr>
        <w:t>2</w:t>
      </w:r>
      <w:r w:rsidR="006B39A3" w:rsidRPr="00C960E0">
        <w:rPr>
          <w:rFonts w:ascii="Calibri" w:eastAsia="Calibri" w:hAnsi="Calibri" w:cs="Times New Roman"/>
          <w:lang w:val="en-GB"/>
        </w:rPr>
        <w:t>)</w:t>
      </w:r>
    </w:p>
    <w:p w:rsidR="009F715C" w:rsidRPr="00C960E0" w:rsidRDefault="009F715C" w:rsidP="009F715C">
      <w:pPr>
        <w:rPr>
          <w:rFonts w:ascii="Calibri" w:eastAsia="Calibri" w:hAnsi="Calibri" w:cs="Times New Roman"/>
          <w:vertAlign w:val="superscript"/>
          <w:lang w:val="en-GB"/>
        </w:rPr>
      </w:pPr>
    </w:p>
    <w:p w:rsidR="009F715C" w:rsidRPr="00C960E0" w:rsidRDefault="009F715C" w:rsidP="009F715C">
      <w:pPr>
        <w:rPr>
          <w:rFonts w:ascii="Calibri" w:eastAsia="Calibri" w:hAnsi="Calibri" w:cs="Times New Roman"/>
          <w:u w:val="single"/>
          <w:lang w:val="en-GB"/>
        </w:rPr>
      </w:pPr>
      <w:r w:rsidRPr="00C960E0">
        <w:rPr>
          <w:rFonts w:ascii="Calibri" w:eastAsia="Calibri" w:hAnsi="Calibri" w:cs="Times New Roman"/>
          <w:u w:val="single"/>
          <w:lang w:val="en-GB"/>
        </w:rPr>
        <w:t xml:space="preserve">From colonial medicine to medicine in the </w:t>
      </w:r>
      <w:r w:rsidR="00B87D52" w:rsidRPr="00C960E0">
        <w:rPr>
          <w:rFonts w:ascii="Calibri" w:eastAsia="Calibri" w:hAnsi="Calibri" w:cs="Times New Roman"/>
          <w:u w:val="single"/>
          <w:lang w:val="en-GB"/>
        </w:rPr>
        <w:t>(sub)</w:t>
      </w:r>
      <w:r w:rsidRPr="00C960E0">
        <w:rPr>
          <w:rFonts w:ascii="Calibri" w:eastAsia="Calibri" w:hAnsi="Calibri" w:cs="Times New Roman"/>
          <w:u w:val="single"/>
          <w:lang w:val="en-GB"/>
        </w:rPr>
        <w:t>tropics</w:t>
      </w:r>
    </w:p>
    <w:p w:rsidR="009F715C" w:rsidRPr="00C960E0" w:rsidRDefault="000B39F4" w:rsidP="009F715C">
      <w:pPr>
        <w:rPr>
          <w:rFonts w:ascii="Calibri" w:eastAsia="Calibri" w:hAnsi="Calibri" w:cs="Times New Roman"/>
          <w:lang w:val="en-GB"/>
        </w:rPr>
      </w:pPr>
      <w:r w:rsidRPr="00C960E0">
        <w:rPr>
          <w:rFonts w:ascii="Calibri" w:eastAsia="Calibri" w:hAnsi="Calibri" w:cs="Times New Roman"/>
          <w:lang w:val="en-GB"/>
        </w:rPr>
        <w:t xml:space="preserve">Starting in </w:t>
      </w:r>
      <w:r w:rsidR="009F715C" w:rsidRPr="00C960E0">
        <w:rPr>
          <w:rFonts w:ascii="Calibri" w:eastAsia="Calibri" w:hAnsi="Calibri" w:cs="Times New Roman"/>
          <w:lang w:val="en-GB"/>
        </w:rPr>
        <w:t>the 1980s</w:t>
      </w:r>
      <w:r w:rsidRPr="00C960E0">
        <w:rPr>
          <w:rFonts w:ascii="Calibri" w:eastAsia="Calibri" w:hAnsi="Calibri" w:cs="Times New Roman"/>
          <w:lang w:val="en-GB"/>
        </w:rPr>
        <w:t>,</w:t>
      </w:r>
      <w:r w:rsidR="009F715C" w:rsidRPr="00C960E0">
        <w:rPr>
          <w:rFonts w:ascii="Calibri" w:eastAsia="Calibri" w:hAnsi="Calibri" w:cs="Times New Roman"/>
          <w:lang w:val="en-GB"/>
        </w:rPr>
        <w:t xml:space="preserve"> health</w:t>
      </w:r>
      <w:r w:rsidR="00EF0408">
        <w:rPr>
          <w:rFonts w:ascii="Calibri" w:eastAsia="Calibri" w:hAnsi="Calibri" w:cs="Times New Roman"/>
          <w:lang w:val="en-GB"/>
        </w:rPr>
        <w:t xml:space="preserve"> </w:t>
      </w:r>
      <w:r w:rsidR="009F715C" w:rsidRPr="00C960E0">
        <w:rPr>
          <w:rFonts w:ascii="Calibri" w:eastAsia="Calibri" w:hAnsi="Calibri" w:cs="Times New Roman"/>
          <w:lang w:val="en-GB"/>
        </w:rPr>
        <w:t xml:space="preserve">care in many parts of the </w:t>
      </w:r>
      <w:r w:rsidR="00B87D52" w:rsidRPr="00C960E0">
        <w:rPr>
          <w:rFonts w:ascii="Calibri" w:eastAsia="Calibri" w:hAnsi="Calibri" w:cs="Times New Roman"/>
          <w:lang w:val="en-GB"/>
        </w:rPr>
        <w:t>(sub)</w:t>
      </w:r>
      <w:r w:rsidR="009F715C" w:rsidRPr="00C960E0">
        <w:rPr>
          <w:rFonts w:ascii="Calibri" w:eastAsia="Calibri" w:hAnsi="Calibri" w:cs="Times New Roman"/>
          <w:lang w:val="en-GB"/>
        </w:rPr>
        <w:t xml:space="preserve">tropics </w:t>
      </w:r>
      <w:r w:rsidR="00AF0E5E" w:rsidRPr="00C960E0">
        <w:rPr>
          <w:rFonts w:ascii="Calibri" w:eastAsia="Calibri" w:hAnsi="Calibri" w:cs="Times New Roman"/>
          <w:lang w:val="en-GB"/>
        </w:rPr>
        <w:t>became</w:t>
      </w:r>
      <w:r w:rsidR="009F715C" w:rsidRPr="00C960E0">
        <w:rPr>
          <w:rFonts w:ascii="Calibri" w:eastAsia="Calibri" w:hAnsi="Calibri" w:cs="Times New Roman"/>
          <w:lang w:val="en-GB"/>
        </w:rPr>
        <w:t xml:space="preserve"> dominated by the </w:t>
      </w:r>
      <w:r w:rsidRPr="00C960E0">
        <w:rPr>
          <w:rFonts w:ascii="Calibri" w:eastAsia="Calibri" w:hAnsi="Calibri" w:cs="Times New Roman"/>
          <w:lang w:val="en-GB"/>
        </w:rPr>
        <w:t>HIV/AIDS</w:t>
      </w:r>
      <w:r w:rsidR="009F715C" w:rsidRPr="00C960E0">
        <w:rPr>
          <w:rFonts w:ascii="Calibri" w:eastAsia="Calibri" w:hAnsi="Calibri" w:cs="Times New Roman"/>
          <w:lang w:val="en-GB"/>
        </w:rPr>
        <w:t xml:space="preserve"> epidemic</w:t>
      </w:r>
      <w:r w:rsidRPr="00C960E0">
        <w:rPr>
          <w:rFonts w:ascii="Calibri" w:eastAsia="Calibri" w:hAnsi="Calibri" w:cs="Times New Roman"/>
          <w:lang w:val="en-GB"/>
        </w:rPr>
        <w:t>, and</w:t>
      </w:r>
      <w:r w:rsidR="00B87D52" w:rsidRPr="00C960E0">
        <w:rPr>
          <w:rFonts w:ascii="Calibri" w:eastAsia="Calibri" w:hAnsi="Calibri" w:cs="Times New Roman"/>
          <w:lang w:val="en-GB"/>
        </w:rPr>
        <w:t xml:space="preserve"> </w:t>
      </w:r>
      <w:r w:rsidR="00C502C6" w:rsidRPr="00C960E0">
        <w:rPr>
          <w:rFonts w:ascii="Calibri" w:eastAsia="Calibri" w:hAnsi="Calibri" w:cs="Times New Roman"/>
          <w:lang w:val="en-GB"/>
        </w:rPr>
        <w:t xml:space="preserve">limited resources </w:t>
      </w:r>
      <w:r w:rsidRPr="00C960E0">
        <w:rPr>
          <w:rFonts w:ascii="Calibri" w:eastAsia="Calibri" w:hAnsi="Calibri" w:cs="Times New Roman"/>
          <w:lang w:val="en-GB"/>
        </w:rPr>
        <w:t xml:space="preserve">remained </w:t>
      </w:r>
      <w:r w:rsidR="00C502C6" w:rsidRPr="00C960E0">
        <w:rPr>
          <w:rFonts w:ascii="Calibri" w:eastAsia="Calibri" w:hAnsi="Calibri" w:cs="Times New Roman"/>
          <w:lang w:val="en-GB"/>
        </w:rPr>
        <w:t>available</w:t>
      </w:r>
      <w:r w:rsidR="00B87D52" w:rsidRPr="00C960E0">
        <w:rPr>
          <w:rFonts w:ascii="Calibri" w:eastAsia="Calibri" w:hAnsi="Calibri" w:cs="Times New Roman"/>
          <w:lang w:val="en-GB"/>
        </w:rPr>
        <w:t xml:space="preserve"> </w:t>
      </w:r>
      <w:r w:rsidR="00C502C6" w:rsidRPr="00C960E0">
        <w:rPr>
          <w:rFonts w:ascii="Calibri" w:eastAsia="Calibri" w:hAnsi="Calibri" w:cs="Times New Roman"/>
          <w:lang w:val="en-GB"/>
        </w:rPr>
        <w:t>for</w:t>
      </w:r>
      <w:r w:rsidR="00B87D52" w:rsidRPr="00C960E0">
        <w:rPr>
          <w:rFonts w:ascii="Calibri" w:eastAsia="Calibri" w:hAnsi="Calibri" w:cs="Times New Roman"/>
          <w:lang w:val="en-GB"/>
        </w:rPr>
        <w:t xml:space="preserve"> the </w:t>
      </w:r>
      <w:r w:rsidR="009F715C" w:rsidRPr="00C960E0">
        <w:rPr>
          <w:rFonts w:ascii="Calibri" w:eastAsia="Calibri" w:hAnsi="Calibri" w:cs="Times New Roman"/>
          <w:lang w:val="en-GB"/>
        </w:rPr>
        <w:t xml:space="preserve">classical tropical diseases. The practice of care was even referred to as </w:t>
      </w:r>
      <w:r w:rsidRPr="00C960E0">
        <w:rPr>
          <w:rFonts w:ascii="Calibri" w:eastAsia="Calibri" w:hAnsi="Calibri" w:cs="Times New Roman"/>
          <w:lang w:val="en-GB"/>
        </w:rPr>
        <w:t xml:space="preserve">the </w:t>
      </w:r>
      <w:r w:rsidR="009F715C" w:rsidRPr="00C960E0">
        <w:rPr>
          <w:rFonts w:ascii="Calibri" w:eastAsia="Calibri" w:hAnsi="Calibri" w:cs="Times New Roman"/>
          <w:lang w:val="en-GB"/>
        </w:rPr>
        <w:t>medicine of immunosuppression.</w:t>
      </w:r>
      <w:r w:rsidRPr="00C960E0">
        <w:rPr>
          <w:rFonts w:ascii="Calibri" w:eastAsia="Calibri" w:hAnsi="Calibri" w:cs="Times New Roman"/>
          <w:lang w:val="en-GB"/>
        </w:rPr>
        <w:t xml:space="preserve"> </w:t>
      </w:r>
      <w:r w:rsidR="006B39A3" w:rsidRPr="00C960E0">
        <w:rPr>
          <w:rFonts w:ascii="Calibri" w:eastAsia="Calibri" w:hAnsi="Calibri" w:cs="Times New Roman"/>
          <w:lang w:val="en-GB"/>
        </w:rPr>
        <w:t>(</w:t>
      </w:r>
      <w:r w:rsidR="009F715C" w:rsidRPr="00C960E0">
        <w:rPr>
          <w:rFonts w:ascii="Calibri" w:eastAsia="Calibri" w:hAnsi="Calibri" w:cs="Times New Roman"/>
          <w:lang w:val="en-GB"/>
        </w:rPr>
        <w:t>3</w:t>
      </w:r>
      <w:r w:rsidR="006B39A3" w:rsidRPr="00C960E0">
        <w:rPr>
          <w:rFonts w:ascii="Calibri" w:eastAsia="Calibri" w:hAnsi="Calibri" w:cs="Times New Roman"/>
          <w:lang w:val="en-GB"/>
        </w:rPr>
        <w:t>)</w:t>
      </w:r>
      <w:r w:rsidR="009F715C" w:rsidRPr="00C960E0">
        <w:rPr>
          <w:rFonts w:ascii="Calibri" w:eastAsia="Calibri" w:hAnsi="Calibri" w:cs="Times New Roman"/>
          <w:lang w:val="en-GB"/>
        </w:rPr>
        <w:t xml:space="preserve"> An epidemic of tuberculosis followed in the wake of</w:t>
      </w:r>
      <w:r w:rsidRPr="00C960E0">
        <w:rPr>
          <w:rFonts w:ascii="Calibri" w:eastAsia="Calibri" w:hAnsi="Calibri" w:cs="Times New Roman"/>
          <w:lang w:val="en-GB"/>
        </w:rPr>
        <w:t xml:space="preserve"> </w:t>
      </w:r>
      <w:r w:rsidR="00C960E0">
        <w:rPr>
          <w:rFonts w:ascii="Calibri" w:eastAsia="Calibri" w:hAnsi="Calibri" w:cs="Times New Roman"/>
          <w:lang w:val="en-GB"/>
        </w:rPr>
        <w:t>HIV/AIDS</w:t>
      </w:r>
      <w:r w:rsidR="009F715C" w:rsidRPr="00C960E0">
        <w:rPr>
          <w:rFonts w:ascii="Calibri" w:eastAsia="Calibri" w:hAnsi="Calibri" w:cs="Times New Roman"/>
          <w:lang w:val="en-GB"/>
        </w:rPr>
        <w:t xml:space="preserve">. Malaria remained important as optimism </w:t>
      </w:r>
      <w:r w:rsidR="00756123" w:rsidRPr="00C960E0">
        <w:rPr>
          <w:rFonts w:ascii="Calibri" w:eastAsia="Calibri" w:hAnsi="Calibri" w:cs="Times New Roman"/>
          <w:lang w:val="en-GB"/>
        </w:rPr>
        <w:t>on</w:t>
      </w:r>
      <w:r w:rsidR="009F715C" w:rsidRPr="00C960E0">
        <w:rPr>
          <w:rFonts w:ascii="Calibri" w:eastAsia="Calibri" w:hAnsi="Calibri" w:cs="Times New Roman"/>
          <w:lang w:val="en-GB"/>
        </w:rPr>
        <w:t xml:space="preserve"> achiev</w:t>
      </w:r>
      <w:r w:rsidR="00756123" w:rsidRPr="00C960E0">
        <w:rPr>
          <w:rFonts w:ascii="Calibri" w:eastAsia="Calibri" w:hAnsi="Calibri" w:cs="Times New Roman"/>
          <w:lang w:val="en-GB"/>
        </w:rPr>
        <w:t>ing</w:t>
      </w:r>
      <w:r w:rsidR="009F715C" w:rsidRPr="00C960E0">
        <w:rPr>
          <w:rFonts w:ascii="Calibri" w:eastAsia="Calibri" w:hAnsi="Calibri" w:cs="Times New Roman"/>
          <w:lang w:val="en-GB"/>
        </w:rPr>
        <w:t xml:space="preserve"> control through DDT spraying appeared not justified. </w:t>
      </w:r>
      <w:r w:rsidR="00AF0E5E" w:rsidRPr="00C960E0">
        <w:rPr>
          <w:rFonts w:ascii="Calibri" w:eastAsia="Calibri" w:hAnsi="Calibri" w:cs="Times New Roman"/>
          <w:lang w:val="en-GB"/>
        </w:rPr>
        <w:t xml:space="preserve">It </w:t>
      </w:r>
      <w:r w:rsidR="00756123" w:rsidRPr="00C960E0">
        <w:rPr>
          <w:rFonts w:ascii="Calibri" w:eastAsia="Calibri" w:hAnsi="Calibri" w:cs="Times New Roman"/>
          <w:lang w:val="en-GB"/>
        </w:rPr>
        <w:t xml:space="preserve">was not </w:t>
      </w:r>
      <w:r w:rsidR="00AF0E5E" w:rsidRPr="00C960E0">
        <w:rPr>
          <w:rFonts w:ascii="Calibri" w:eastAsia="Calibri" w:hAnsi="Calibri" w:cs="Times New Roman"/>
          <w:lang w:val="en-GB"/>
        </w:rPr>
        <w:t>until</w:t>
      </w:r>
      <w:r w:rsidR="009F715C" w:rsidRPr="00C960E0">
        <w:rPr>
          <w:rFonts w:ascii="Calibri" w:eastAsia="Calibri" w:hAnsi="Calibri" w:cs="Times New Roman"/>
          <w:lang w:val="en-GB"/>
        </w:rPr>
        <w:t xml:space="preserve"> 1997 </w:t>
      </w:r>
      <w:r w:rsidR="00756123" w:rsidRPr="00C960E0">
        <w:rPr>
          <w:rFonts w:ascii="Calibri" w:eastAsia="Calibri" w:hAnsi="Calibri" w:cs="Times New Roman"/>
          <w:lang w:val="en-GB"/>
        </w:rPr>
        <w:t xml:space="preserve">that </w:t>
      </w:r>
      <w:r w:rsidR="009F715C" w:rsidRPr="00C960E0">
        <w:rPr>
          <w:rFonts w:ascii="Calibri" w:eastAsia="Calibri" w:hAnsi="Calibri" w:cs="Times New Roman"/>
          <w:lang w:val="en-GB"/>
        </w:rPr>
        <w:t>Neglected Tropical Diseases</w:t>
      </w:r>
      <w:r w:rsidR="002C5D2B" w:rsidRPr="00C960E0">
        <w:rPr>
          <w:rFonts w:ascii="Calibri" w:eastAsia="Calibri" w:hAnsi="Calibri" w:cs="Times New Roman"/>
          <w:lang w:val="en-GB"/>
        </w:rPr>
        <w:t>,</w:t>
      </w:r>
      <w:r w:rsidR="002616A5" w:rsidRPr="00C960E0">
        <w:rPr>
          <w:rFonts w:ascii="Calibri" w:eastAsia="Calibri" w:hAnsi="Calibri" w:cs="Times New Roman"/>
          <w:lang w:val="en-GB"/>
        </w:rPr>
        <w:t xml:space="preserve"> </w:t>
      </w:r>
      <w:r w:rsidR="00756123" w:rsidRPr="00C960E0">
        <w:rPr>
          <w:rFonts w:ascii="Calibri" w:eastAsia="Calibri" w:hAnsi="Calibri" w:cs="Times New Roman"/>
          <w:lang w:val="en-GB"/>
        </w:rPr>
        <w:t xml:space="preserve">which </w:t>
      </w:r>
      <w:r w:rsidR="00B3562A" w:rsidRPr="00C960E0">
        <w:rPr>
          <w:rFonts w:ascii="Calibri" w:eastAsia="Calibri" w:hAnsi="Calibri" w:cs="Times New Roman"/>
          <w:lang w:val="en-GB"/>
        </w:rPr>
        <w:t xml:space="preserve">had been the core of tropical medicine during the time of Manson, </w:t>
      </w:r>
      <w:r w:rsidR="009F715C" w:rsidRPr="00C960E0">
        <w:rPr>
          <w:rFonts w:ascii="Calibri" w:eastAsia="Calibri" w:hAnsi="Calibri" w:cs="Times New Roman"/>
          <w:lang w:val="en-GB"/>
        </w:rPr>
        <w:t>were recognized</w:t>
      </w:r>
      <w:r w:rsidR="00B87D52" w:rsidRPr="00C960E0">
        <w:rPr>
          <w:rFonts w:ascii="Calibri" w:eastAsia="Calibri" w:hAnsi="Calibri" w:cs="Times New Roman"/>
          <w:lang w:val="en-GB"/>
        </w:rPr>
        <w:t xml:space="preserve"> by policymakers and donors and placed higher</w:t>
      </w:r>
      <w:r w:rsidR="00FC1CE1" w:rsidRPr="00C960E0">
        <w:rPr>
          <w:rFonts w:ascii="Calibri" w:eastAsia="Calibri" w:hAnsi="Calibri" w:cs="Times New Roman"/>
          <w:lang w:val="en-GB"/>
        </w:rPr>
        <w:t xml:space="preserve"> on the research agenda. </w:t>
      </w:r>
      <w:r w:rsidR="002C5D2B" w:rsidRPr="00C960E0">
        <w:rPr>
          <w:rFonts w:ascii="Calibri" w:eastAsia="Calibri" w:hAnsi="Calibri" w:cs="Times New Roman"/>
          <w:lang w:val="en-GB"/>
        </w:rPr>
        <w:t>Thereafter, e</w:t>
      </w:r>
      <w:r w:rsidR="009F715C" w:rsidRPr="00C960E0">
        <w:rPr>
          <w:rFonts w:ascii="Calibri" w:eastAsia="Calibri" w:hAnsi="Calibri" w:cs="Times New Roman"/>
          <w:lang w:val="en-GB"/>
        </w:rPr>
        <w:t>merging infectious diseases, emergency medicine</w:t>
      </w:r>
      <w:r w:rsidR="00D20A77" w:rsidRPr="00C960E0">
        <w:rPr>
          <w:rFonts w:ascii="Calibri" w:eastAsia="Calibri" w:hAnsi="Calibri" w:cs="Times New Roman"/>
          <w:lang w:val="en-GB"/>
        </w:rPr>
        <w:t xml:space="preserve"> (disasters, conflict)</w:t>
      </w:r>
      <w:r w:rsidR="009F715C" w:rsidRPr="00C960E0">
        <w:rPr>
          <w:rFonts w:ascii="Calibri" w:eastAsia="Calibri" w:hAnsi="Calibri" w:cs="Times New Roman"/>
          <w:lang w:val="en-GB"/>
        </w:rPr>
        <w:t>, travel medicine</w:t>
      </w:r>
      <w:r w:rsidR="00B87D52" w:rsidRPr="00C960E0">
        <w:rPr>
          <w:rFonts w:ascii="Calibri" w:eastAsia="Calibri" w:hAnsi="Calibri" w:cs="Times New Roman"/>
          <w:lang w:val="en-GB"/>
        </w:rPr>
        <w:t xml:space="preserve">, </w:t>
      </w:r>
      <w:r w:rsidR="009F715C" w:rsidRPr="00C960E0">
        <w:rPr>
          <w:rFonts w:ascii="Calibri" w:eastAsia="Calibri" w:hAnsi="Calibri" w:cs="Times New Roman"/>
          <w:lang w:val="en-GB"/>
        </w:rPr>
        <w:t>migrant health</w:t>
      </w:r>
      <w:r w:rsidR="00756123" w:rsidRPr="00C960E0">
        <w:rPr>
          <w:rFonts w:ascii="Calibri" w:eastAsia="Calibri" w:hAnsi="Calibri" w:cs="Times New Roman"/>
          <w:lang w:val="en-GB"/>
        </w:rPr>
        <w:t>,</w:t>
      </w:r>
      <w:r w:rsidR="009F715C" w:rsidRPr="00C960E0">
        <w:rPr>
          <w:rFonts w:ascii="Calibri" w:eastAsia="Calibri" w:hAnsi="Calibri" w:cs="Times New Roman"/>
          <w:lang w:val="en-GB"/>
        </w:rPr>
        <w:t xml:space="preserve"> and </w:t>
      </w:r>
      <w:r w:rsidR="009F715C" w:rsidRPr="00C960E0">
        <w:rPr>
          <w:rFonts w:ascii="Calibri" w:eastAsia="Calibri" w:hAnsi="Calibri" w:cs="Times New Roman"/>
          <w:lang w:val="en-GB"/>
        </w:rPr>
        <w:lastRenderedPageBreak/>
        <w:t xml:space="preserve">non-communicable diseases were defined or </w:t>
      </w:r>
      <w:r w:rsidR="00756123" w:rsidRPr="00C960E0">
        <w:rPr>
          <w:rFonts w:ascii="Calibri" w:eastAsia="Calibri" w:hAnsi="Calibri" w:cs="Times New Roman"/>
          <w:lang w:val="en-GB"/>
        </w:rPr>
        <w:t xml:space="preserve">given </w:t>
      </w:r>
      <w:r w:rsidR="009F715C" w:rsidRPr="00C960E0">
        <w:rPr>
          <w:rFonts w:ascii="Calibri" w:eastAsia="Calibri" w:hAnsi="Calibri" w:cs="Times New Roman"/>
          <w:lang w:val="en-GB"/>
        </w:rPr>
        <w:t>more attention</w:t>
      </w:r>
      <w:r w:rsidR="00756123" w:rsidRPr="00C960E0">
        <w:rPr>
          <w:rFonts w:ascii="Calibri" w:eastAsia="Calibri" w:hAnsi="Calibri" w:cs="Times New Roman"/>
          <w:lang w:val="en-GB"/>
        </w:rPr>
        <w:t xml:space="preserve"> (Figure 1)</w:t>
      </w:r>
      <w:r w:rsidR="009F715C" w:rsidRPr="00C960E0">
        <w:rPr>
          <w:rFonts w:ascii="Calibri" w:eastAsia="Calibri" w:hAnsi="Calibri" w:cs="Times New Roman"/>
          <w:lang w:val="en-GB"/>
        </w:rPr>
        <w:t>.</w:t>
      </w:r>
      <w:r w:rsidR="00756123" w:rsidRPr="00C960E0">
        <w:rPr>
          <w:rFonts w:ascii="Calibri" w:eastAsia="Calibri" w:hAnsi="Calibri" w:cs="Times New Roman"/>
          <w:lang w:val="en-GB"/>
        </w:rPr>
        <w:t xml:space="preserve"> </w:t>
      </w:r>
      <w:r w:rsidR="006B39A3" w:rsidRPr="00C960E0">
        <w:rPr>
          <w:rFonts w:ascii="Calibri" w:eastAsia="Calibri" w:hAnsi="Calibri" w:cs="Times New Roman"/>
          <w:lang w:val="en-GB"/>
        </w:rPr>
        <w:t>(</w:t>
      </w:r>
      <w:r w:rsidR="009F715C" w:rsidRPr="00C960E0">
        <w:rPr>
          <w:rFonts w:ascii="Calibri" w:eastAsia="Calibri" w:hAnsi="Calibri" w:cs="Times New Roman"/>
          <w:lang w:val="en-GB"/>
        </w:rPr>
        <w:t>4</w:t>
      </w:r>
      <w:r w:rsidR="006B39A3" w:rsidRPr="00C960E0">
        <w:rPr>
          <w:rFonts w:ascii="Calibri" w:eastAsia="Calibri" w:hAnsi="Calibri" w:cs="Times New Roman"/>
          <w:lang w:val="en-GB"/>
        </w:rPr>
        <w:t>)</w:t>
      </w:r>
      <w:r w:rsidR="009F715C" w:rsidRPr="00C960E0">
        <w:rPr>
          <w:rFonts w:ascii="Calibri" w:eastAsia="Calibri" w:hAnsi="Calibri" w:cs="Times New Roman"/>
          <w:vertAlign w:val="superscript"/>
          <w:lang w:val="en-GB"/>
        </w:rPr>
        <w:t xml:space="preserve"> </w:t>
      </w:r>
      <w:r w:rsidR="002C5D2B" w:rsidRPr="00C960E0">
        <w:rPr>
          <w:rFonts w:ascii="Calibri" w:eastAsia="Calibri" w:hAnsi="Calibri" w:cs="Times New Roman"/>
          <w:vertAlign w:val="superscript"/>
          <w:lang w:val="en-GB"/>
        </w:rPr>
        <w:t xml:space="preserve"> </w:t>
      </w:r>
      <w:r w:rsidR="002C5D2B" w:rsidRPr="00C960E0">
        <w:rPr>
          <w:rFonts w:ascii="Calibri" w:eastAsia="Calibri" w:hAnsi="Calibri" w:cs="Times New Roman"/>
          <w:lang w:val="en-GB"/>
        </w:rPr>
        <w:t xml:space="preserve">This </w:t>
      </w:r>
      <w:r w:rsidR="009F715C" w:rsidRPr="00C960E0">
        <w:rPr>
          <w:rFonts w:ascii="Calibri" w:eastAsia="Calibri" w:hAnsi="Calibri" w:cs="Times New Roman"/>
          <w:lang w:val="en-GB"/>
        </w:rPr>
        <w:t xml:space="preserve">broadening of the field of </w:t>
      </w:r>
      <w:r w:rsidR="00112238" w:rsidRPr="00C960E0">
        <w:rPr>
          <w:rFonts w:ascii="Calibri" w:eastAsia="Calibri" w:hAnsi="Calibri" w:cs="Times New Roman"/>
          <w:lang w:val="en-GB"/>
        </w:rPr>
        <w:t xml:space="preserve">tropical medicine </w:t>
      </w:r>
      <w:r w:rsidR="009F715C" w:rsidRPr="00C960E0">
        <w:rPr>
          <w:rFonts w:ascii="Calibri" w:eastAsia="Calibri" w:hAnsi="Calibri" w:cs="Times New Roman"/>
          <w:lang w:val="en-GB"/>
        </w:rPr>
        <w:t xml:space="preserve">is also reflected in Manson’s </w:t>
      </w:r>
      <w:r w:rsidR="009F715C" w:rsidRPr="00C960E0">
        <w:rPr>
          <w:rFonts w:ascii="Calibri" w:eastAsia="Calibri" w:hAnsi="Calibri" w:cs="Times New Roman"/>
          <w:i/>
          <w:lang w:val="en-GB"/>
        </w:rPr>
        <w:t>Tropical Medicine</w:t>
      </w:r>
      <w:r w:rsidR="009F715C" w:rsidRPr="00C960E0">
        <w:rPr>
          <w:rFonts w:ascii="Calibri" w:eastAsia="Calibri" w:hAnsi="Calibri" w:cs="Times New Roman"/>
          <w:lang w:val="en-GB"/>
        </w:rPr>
        <w:t xml:space="preserve">, the most authoritative textbook in the field. While the first edition in 1889 was about diseases of ‘warm climates’, the latest (23th) edition </w:t>
      </w:r>
      <w:r w:rsidR="007F3DC4" w:rsidRPr="00C960E0">
        <w:rPr>
          <w:rFonts w:ascii="Calibri" w:eastAsia="Calibri" w:hAnsi="Calibri" w:cs="Times New Roman"/>
          <w:lang w:val="en-GB"/>
        </w:rPr>
        <w:t xml:space="preserve">from 2014 </w:t>
      </w:r>
      <w:r w:rsidR="009F715C" w:rsidRPr="00C960E0">
        <w:rPr>
          <w:rFonts w:ascii="Calibri" w:eastAsia="Calibri" w:hAnsi="Calibri" w:cs="Times New Roman"/>
          <w:lang w:val="en-GB"/>
        </w:rPr>
        <w:t xml:space="preserve">covers a wide scope of infectious diseases </w:t>
      </w:r>
      <w:r w:rsidR="00756123" w:rsidRPr="00C960E0">
        <w:rPr>
          <w:rFonts w:ascii="Calibri" w:eastAsia="Calibri" w:hAnsi="Calibri" w:cs="Times New Roman"/>
          <w:lang w:val="en-GB"/>
        </w:rPr>
        <w:t xml:space="preserve">and </w:t>
      </w:r>
      <w:r w:rsidR="009F715C" w:rsidRPr="00C960E0">
        <w:rPr>
          <w:rFonts w:ascii="Calibri" w:eastAsia="Calibri" w:hAnsi="Calibri" w:cs="Times New Roman"/>
          <w:lang w:val="en-GB"/>
        </w:rPr>
        <w:t>also include</w:t>
      </w:r>
      <w:r w:rsidR="00FC1CE1" w:rsidRPr="00C960E0">
        <w:rPr>
          <w:rFonts w:ascii="Calibri" w:eastAsia="Calibri" w:hAnsi="Calibri" w:cs="Times New Roman"/>
          <w:lang w:val="en-GB"/>
        </w:rPr>
        <w:t>s</w:t>
      </w:r>
      <w:r w:rsidR="009F715C" w:rsidRPr="00C960E0">
        <w:rPr>
          <w:rFonts w:ascii="Calibri" w:eastAsia="Calibri" w:hAnsi="Calibri" w:cs="Times New Roman"/>
          <w:lang w:val="en-GB"/>
        </w:rPr>
        <w:t xml:space="preserve"> prevention, economics, ethics and non- communicable diseases.</w:t>
      </w:r>
      <w:r w:rsidR="00756123" w:rsidRPr="00C960E0">
        <w:rPr>
          <w:rFonts w:ascii="Calibri" w:eastAsia="Calibri" w:hAnsi="Calibri" w:cs="Times New Roman"/>
          <w:lang w:val="en-GB"/>
        </w:rPr>
        <w:t xml:space="preserve"> </w:t>
      </w:r>
      <w:r w:rsidR="006B39A3" w:rsidRPr="00C960E0">
        <w:rPr>
          <w:rFonts w:ascii="Calibri" w:eastAsia="Calibri" w:hAnsi="Calibri" w:cs="Times New Roman"/>
          <w:lang w:val="en-GB"/>
        </w:rPr>
        <w:t>(</w:t>
      </w:r>
      <w:r w:rsidR="009F715C" w:rsidRPr="00C960E0">
        <w:rPr>
          <w:rFonts w:ascii="Calibri" w:eastAsia="Calibri" w:hAnsi="Calibri" w:cs="Times New Roman"/>
          <w:lang w:val="en-GB"/>
        </w:rPr>
        <w:t>5</w:t>
      </w:r>
      <w:r w:rsidR="006B39A3" w:rsidRPr="00C960E0">
        <w:rPr>
          <w:rFonts w:ascii="Calibri" w:eastAsia="Calibri" w:hAnsi="Calibri" w:cs="Times New Roman"/>
          <w:lang w:val="en-GB"/>
        </w:rPr>
        <w:t>)</w:t>
      </w:r>
    </w:p>
    <w:p w:rsidR="00AA11D1" w:rsidRPr="00C960E0" w:rsidRDefault="00AA11D1" w:rsidP="00AA11D1">
      <w:pPr>
        <w:rPr>
          <w:lang w:val="en-GB" w:eastAsia="fr-CH"/>
        </w:rPr>
      </w:pPr>
      <w:r w:rsidRPr="00C960E0">
        <w:rPr>
          <w:lang w:val="en-GB" w:eastAsia="fr-CH"/>
        </w:rPr>
        <w:t xml:space="preserve">Figure 1. Broadening and deepening of Tropical Medicine </w:t>
      </w:r>
      <w:r w:rsidRPr="00C960E0">
        <w:rPr>
          <w:i/>
          <w:lang w:val="en-GB" w:eastAsia="fr-CH"/>
        </w:rPr>
        <w:t>anno</w:t>
      </w:r>
      <w:r w:rsidRPr="00C960E0">
        <w:rPr>
          <w:lang w:val="en-GB" w:eastAsia="fr-CH"/>
        </w:rPr>
        <w:t xml:space="preserve"> 2017 (adapted from ref. 4)</w:t>
      </w:r>
    </w:p>
    <w:p w:rsidR="00AA11D1" w:rsidRPr="00C960E0" w:rsidRDefault="00AA11D1" w:rsidP="00AA11D1">
      <w:pPr>
        <w:shd w:val="clear" w:color="auto" w:fill="FFFFFF"/>
        <w:spacing w:line="240" w:lineRule="auto"/>
        <w:ind w:left="720"/>
        <w:contextualSpacing/>
        <w:rPr>
          <w:lang w:val="en-GB" w:eastAsia="fr-CH"/>
        </w:rPr>
      </w:pPr>
    </w:p>
    <w:p w:rsidR="00AA11D1" w:rsidRPr="00C960E0" w:rsidRDefault="00AA11D1" w:rsidP="00AA11D1">
      <w:pPr>
        <w:shd w:val="clear" w:color="auto" w:fill="FFFFFF"/>
        <w:spacing w:line="240" w:lineRule="auto"/>
        <w:ind w:left="720"/>
        <w:contextualSpacing/>
        <w:rPr>
          <w:rFonts w:eastAsia="Times New Roman" w:cs="Arial"/>
          <w:lang w:val="en-GB" w:eastAsia="fr-CH"/>
        </w:rPr>
      </w:pPr>
      <w:r w:rsidRPr="00C960E0">
        <w:rPr>
          <w:noProof/>
          <w:lang w:eastAsia="fr-CH"/>
        </w:rPr>
        <w:drawing>
          <wp:inline distT="0" distB="0" distL="0" distR="0" wp14:anchorId="3AD49C4F" wp14:editId="097D4C95">
            <wp:extent cx="5760720" cy="3950970"/>
            <wp:effectExtent l="0" t="38100" r="0" b="8763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F715C" w:rsidRPr="00C960E0" w:rsidRDefault="009F715C" w:rsidP="009F715C">
      <w:pPr>
        <w:rPr>
          <w:rFonts w:ascii="Calibri" w:eastAsia="Calibri" w:hAnsi="Calibri" w:cs="Times New Roman"/>
          <w:lang w:val="en-GB"/>
        </w:rPr>
      </w:pPr>
    </w:p>
    <w:p w:rsidR="009F715C" w:rsidRPr="00C960E0" w:rsidRDefault="009F715C" w:rsidP="009F715C">
      <w:pPr>
        <w:rPr>
          <w:rFonts w:ascii="Calibri" w:eastAsia="Calibri" w:hAnsi="Calibri" w:cs="Times New Roman"/>
          <w:u w:val="single"/>
          <w:lang w:val="en-GB"/>
        </w:rPr>
      </w:pPr>
      <w:r w:rsidRPr="00C960E0">
        <w:rPr>
          <w:rFonts w:ascii="Calibri" w:eastAsia="Calibri" w:hAnsi="Calibri" w:cs="Times New Roman"/>
          <w:u w:val="single"/>
          <w:lang w:val="en-GB"/>
        </w:rPr>
        <w:t>From Tropical Hygiene to Global Health</w:t>
      </w:r>
    </w:p>
    <w:p w:rsidR="009F715C" w:rsidRPr="00C960E0" w:rsidRDefault="009F715C" w:rsidP="009F715C">
      <w:pPr>
        <w:rPr>
          <w:rFonts w:ascii="Calibri" w:eastAsia="Calibri" w:hAnsi="Calibri" w:cs="Times New Roman"/>
          <w:lang w:val="en-GB"/>
        </w:rPr>
      </w:pPr>
      <w:r w:rsidRPr="00C960E0">
        <w:rPr>
          <w:rFonts w:ascii="Calibri" w:eastAsia="Calibri" w:hAnsi="Calibri" w:cs="Times New Roman"/>
          <w:lang w:val="en-GB"/>
        </w:rPr>
        <w:t xml:space="preserve">With the end of colonial times, emphasis </w:t>
      </w:r>
      <w:r w:rsidR="00756123" w:rsidRPr="00C960E0">
        <w:rPr>
          <w:rFonts w:ascii="Calibri" w:eastAsia="Calibri" w:hAnsi="Calibri" w:cs="Times New Roman"/>
          <w:lang w:val="en-GB"/>
        </w:rPr>
        <w:t xml:space="preserve">was increasingly </w:t>
      </w:r>
      <w:r w:rsidRPr="00C960E0">
        <w:rPr>
          <w:rFonts w:ascii="Calibri" w:eastAsia="Calibri" w:hAnsi="Calibri" w:cs="Times New Roman"/>
          <w:lang w:val="en-GB"/>
        </w:rPr>
        <w:t xml:space="preserve">placed on </w:t>
      </w:r>
      <w:r w:rsidR="00756123" w:rsidRPr="00C960E0">
        <w:rPr>
          <w:rFonts w:ascii="Calibri" w:eastAsia="Calibri" w:hAnsi="Calibri" w:cs="Times New Roman"/>
          <w:lang w:val="en-GB"/>
        </w:rPr>
        <w:t xml:space="preserve">the </w:t>
      </w:r>
      <w:r w:rsidRPr="00C960E0">
        <w:rPr>
          <w:rFonts w:ascii="Calibri" w:eastAsia="Calibri" w:hAnsi="Calibri" w:cs="Times New Roman"/>
          <w:lang w:val="en-GB"/>
        </w:rPr>
        <w:t xml:space="preserve">health care of </w:t>
      </w:r>
      <w:r w:rsidR="00B87D52" w:rsidRPr="00C960E0">
        <w:rPr>
          <w:rFonts w:ascii="Calibri" w:eastAsia="Calibri" w:hAnsi="Calibri" w:cs="Times New Roman"/>
          <w:lang w:val="en-GB"/>
        </w:rPr>
        <w:t xml:space="preserve">all </w:t>
      </w:r>
      <w:r w:rsidRPr="00C960E0">
        <w:rPr>
          <w:rFonts w:ascii="Calibri" w:eastAsia="Calibri" w:hAnsi="Calibri" w:cs="Times New Roman"/>
          <w:lang w:val="en-GB"/>
        </w:rPr>
        <w:t xml:space="preserve">people </w:t>
      </w:r>
      <w:r w:rsidR="00B87D52" w:rsidRPr="00C960E0">
        <w:rPr>
          <w:rFonts w:ascii="Calibri" w:eastAsia="Calibri" w:hAnsi="Calibri" w:cs="Times New Roman"/>
          <w:lang w:val="en-GB"/>
        </w:rPr>
        <w:t xml:space="preserve">living </w:t>
      </w:r>
      <w:r w:rsidRPr="00C960E0">
        <w:rPr>
          <w:rFonts w:ascii="Calibri" w:eastAsia="Calibri" w:hAnsi="Calibri" w:cs="Times New Roman"/>
          <w:lang w:val="en-GB"/>
        </w:rPr>
        <w:t xml:space="preserve">in LMICs. Tropical </w:t>
      </w:r>
      <w:r w:rsidR="00112238" w:rsidRPr="00C960E0">
        <w:rPr>
          <w:rFonts w:ascii="Calibri" w:eastAsia="Calibri" w:hAnsi="Calibri" w:cs="Times New Roman"/>
          <w:lang w:val="en-GB"/>
        </w:rPr>
        <w:t xml:space="preserve">hygiene </w:t>
      </w:r>
      <w:r w:rsidRPr="00C960E0">
        <w:rPr>
          <w:rFonts w:ascii="Calibri" w:eastAsia="Calibri" w:hAnsi="Calibri" w:cs="Times New Roman"/>
          <w:lang w:val="en-GB"/>
        </w:rPr>
        <w:t>became increasingly important</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in particular with regard to prevention</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w:t>
      </w:r>
      <w:r w:rsidR="00756123" w:rsidRPr="00C960E0">
        <w:rPr>
          <w:rFonts w:ascii="Calibri" w:eastAsia="Calibri" w:hAnsi="Calibri" w:cs="Times New Roman"/>
          <w:lang w:val="en-GB"/>
        </w:rPr>
        <w:t>T</w:t>
      </w:r>
      <w:r w:rsidRPr="00C960E0">
        <w:rPr>
          <w:rFonts w:ascii="Calibri" w:eastAsia="Calibri" w:hAnsi="Calibri" w:cs="Times New Roman"/>
          <w:lang w:val="en-GB"/>
        </w:rPr>
        <w:t>his included improved sanitation to prevent diarrhoeal disease, better housing</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and the application of insecticides and bed nets to prevent contact with insects (leishmaniasis, Chagas’ disease). Mass chemotherapy </w:t>
      </w:r>
      <w:r w:rsidR="005B0CBF" w:rsidRPr="00C960E0">
        <w:rPr>
          <w:rFonts w:ascii="Calibri" w:eastAsia="Calibri" w:hAnsi="Calibri" w:cs="Times New Roman"/>
          <w:lang w:val="en-GB"/>
        </w:rPr>
        <w:t>wa</w:t>
      </w:r>
      <w:r w:rsidRPr="00C960E0">
        <w:rPr>
          <w:rFonts w:ascii="Calibri" w:eastAsia="Calibri" w:hAnsi="Calibri" w:cs="Times New Roman"/>
          <w:lang w:val="en-GB"/>
        </w:rPr>
        <w:t>s used to treat and prevent onchocerciasis, lymphatic filariasis</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and schistosomiasis. Intensive case detection has led to virtual eradication of dracunculiasis (Guinea worm)</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and improved vaccines and vaccine delivery have made eradication of smallpox possible</w:t>
      </w:r>
      <w:r w:rsidR="005B0CBF" w:rsidRPr="00C960E0">
        <w:rPr>
          <w:rFonts w:ascii="Calibri" w:eastAsia="Calibri" w:hAnsi="Calibri" w:cs="Times New Roman"/>
          <w:lang w:val="en-GB"/>
        </w:rPr>
        <w:t>,</w:t>
      </w:r>
      <w:r w:rsidRPr="00C960E0">
        <w:rPr>
          <w:rFonts w:ascii="Calibri" w:eastAsia="Calibri" w:hAnsi="Calibri" w:cs="Times New Roman"/>
          <w:lang w:val="en-GB"/>
        </w:rPr>
        <w:t xml:space="preserve"> with poliomyelitis and measles likely to follow.</w:t>
      </w:r>
    </w:p>
    <w:p w:rsidR="009F715C" w:rsidRPr="00C960E0" w:rsidRDefault="009F715C" w:rsidP="009F715C">
      <w:pPr>
        <w:rPr>
          <w:rFonts w:ascii="Calibri" w:eastAsia="Calibri" w:hAnsi="Calibri" w:cs="Times New Roman"/>
          <w:lang w:val="en-GB"/>
        </w:rPr>
      </w:pPr>
      <w:r w:rsidRPr="00C960E0">
        <w:rPr>
          <w:rFonts w:ascii="Calibri" w:eastAsia="Calibri" w:hAnsi="Calibri" w:cs="Times New Roman"/>
          <w:lang w:val="en-GB"/>
        </w:rPr>
        <w:t>In addition to poverty, a failing public health infrastructure (responsible for the outbreak of Ebola)</w:t>
      </w:r>
      <w:r w:rsidR="00756123" w:rsidRPr="00C960E0">
        <w:rPr>
          <w:rFonts w:ascii="Calibri" w:eastAsia="Calibri" w:hAnsi="Calibri" w:cs="Times New Roman"/>
          <w:lang w:val="en-GB"/>
        </w:rPr>
        <w:t>, poor</w:t>
      </w:r>
      <w:r w:rsidRPr="00C960E0">
        <w:rPr>
          <w:rFonts w:ascii="Calibri" w:eastAsia="Calibri" w:hAnsi="Calibri" w:cs="Times New Roman"/>
          <w:lang w:val="en-GB"/>
        </w:rPr>
        <w:t xml:space="preserve"> governance</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w:t>
      </w:r>
      <w:r w:rsidR="007F1DC5" w:rsidRPr="00C960E0">
        <w:rPr>
          <w:rFonts w:ascii="Calibri" w:eastAsia="Calibri" w:hAnsi="Calibri" w:cs="Times New Roman"/>
          <w:lang w:val="en-GB"/>
        </w:rPr>
        <w:t xml:space="preserve">and </w:t>
      </w:r>
      <w:r w:rsidRPr="00C960E0">
        <w:rPr>
          <w:rFonts w:ascii="Calibri" w:eastAsia="Calibri" w:hAnsi="Calibri" w:cs="Times New Roman"/>
          <w:lang w:val="en-GB"/>
        </w:rPr>
        <w:t>antibiotic resistance remain important</w:t>
      </w:r>
      <w:r w:rsidR="005B0CBF" w:rsidRPr="00C960E0">
        <w:rPr>
          <w:rFonts w:ascii="Calibri" w:eastAsia="Calibri" w:hAnsi="Calibri" w:cs="Times New Roman"/>
          <w:lang w:val="en-GB"/>
        </w:rPr>
        <w:t xml:space="preserve"> challenges</w:t>
      </w:r>
      <w:r w:rsidRPr="00C960E0">
        <w:rPr>
          <w:rFonts w:ascii="Calibri" w:eastAsia="Calibri" w:hAnsi="Calibri" w:cs="Times New Roman"/>
          <w:lang w:val="en-GB"/>
        </w:rPr>
        <w:t>.</w:t>
      </w:r>
      <w:r w:rsidR="00756123" w:rsidRPr="00C960E0">
        <w:rPr>
          <w:rFonts w:ascii="Calibri" w:eastAsia="Calibri" w:hAnsi="Calibri" w:cs="Times New Roman"/>
          <w:lang w:val="en-GB"/>
        </w:rPr>
        <w:t xml:space="preserve"> </w:t>
      </w:r>
      <w:r w:rsidR="006B39A3" w:rsidRPr="00C960E0">
        <w:rPr>
          <w:rFonts w:ascii="Calibri" w:eastAsia="Calibri" w:hAnsi="Calibri" w:cs="Times New Roman"/>
          <w:lang w:val="en-GB"/>
        </w:rPr>
        <w:t>(</w:t>
      </w:r>
      <w:r w:rsidRPr="00C960E0">
        <w:rPr>
          <w:rFonts w:ascii="Calibri" w:eastAsia="Calibri" w:hAnsi="Calibri" w:cs="Times New Roman"/>
          <w:lang w:val="en-GB"/>
        </w:rPr>
        <w:t>6</w:t>
      </w:r>
      <w:r w:rsidR="006B39A3" w:rsidRPr="00C960E0">
        <w:rPr>
          <w:rFonts w:ascii="Calibri" w:eastAsia="Calibri" w:hAnsi="Calibri" w:cs="Times New Roman"/>
          <w:lang w:val="en-GB"/>
        </w:rPr>
        <w:t>)</w:t>
      </w:r>
      <w:r w:rsidRPr="00C960E0">
        <w:rPr>
          <w:rFonts w:ascii="Calibri" w:eastAsia="Calibri" w:hAnsi="Calibri" w:cs="Times New Roman"/>
          <w:lang w:val="en-GB"/>
        </w:rPr>
        <w:t xml:space="preserve">  New factors </w:t>
      </w:r>
      <w:r w:rsidR="00756123" w:rsidRPr="00C960E0">
        <w:rPr>
          <w:rFonts w:ascii="Calibri" w:eastAsia="Calibri" w:hAnsi="Calibri" w:cs="Times New Roman"/>
          <w:lang w:val="en-GB"/>
        </w:rPr>
        <w:t>include global</w:t>
      </w:r>
      <w:r w:rsidRPr="00C960E0">
        <w:rPr>
          <w:rFonts w:ascii="Calibri" w:eastAsia="Calibri" w:hAnsi="Calibri" w:cs="Times New Roman"/>
          <w:lang w:val="en-GB"/>
        </w:rPr>
        <w:t xml:space="preserve"> warming</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w:t>
      </w:r>
      <w:r w:rsidR="00756123" w:rsidRPr="00C960E0">
        <w:rPr>
          <w:rFonts w:ascii="Calibri" w:eastAsia="Calibri" w:hAnsi="Calibri" w:cs="Times New Roman"/>
          <w:lang w:val="en-GB"/>
        </w:rPr>
        <w:t>which</w:t>
      </w:r>
      <w:r w:rsidRPr="00C960E0">
        <w:rPr>
          <w:rFonts w:ascii="Calibri" w:eastAsia="Calibri" w:hAnsi="Calibri" w:cs="Times New Roman"/>
          <w:lang w:val="en-GB"/>
        </w:rPr>
        <w:t xml:space="preserve"> contributes to </w:t>
      </w:r>
      <w:r w:rsidR="00756123" w:rsidRPr="00C960E0">
        <w:rPr>
          <w:rFonts w:ascii="Calibri" w:eastAsia="Calibri" w:hAnsi="Calibri" w:cs="Times New Roman"/>
          <w:lang w:val="en-GB"/>
        </w:rPr>
        <w:t xml:space="preserve">the </w:t>
      </w:r>
      <w:r w:rsidRPr="00C960E0">
        <w:rPr>
          <w:rFonts w:ascii="Calibri" w:eastAsia="Calibri" w:hAnsi="Calibri" w:cs="Times New Roman"/>
          <w:lang w:val="en-GB"/>
        </w:rPr>
        <w:t xml:space="preserve">spread of vectors such as </w:t>
      </w:r>
      <w:r w:rsidRPr="00C960E0">
        <w:rPr>
          <w:rFonts w:ascii="Calibri" w:eastAsia="Calibri" w:hAnsi="Calibri" w:cs="Times New Roman"/>
          <w:i/>
          <w:lang w:val="en-GB"/>
        </w:rPr>
        <w:t>Aedes aegypti</w:t>
      </w:r>
      <w:r w:rsidRPr="00C960E0">
        <w:rPr>
          <w:rFonts w:ascii="Calibri" w:eastAsia="Calibri" w:hAnsi="Calibri" w:cs="Times New Roman"/>
          <w:lang w:val="en-GB"/>
        </w:rPr>
        <w:t xml:space="preserve"> </w:t>
      </w:r>
      <w:r w:rsidR="00AA11D1">
        <w:rPr>
          <w:rFonts w:ascii="Calibri" w:eastAsia="Calibri" w:hAnsi="Calibri" w:cs="Times New Roman"/>
          <w:lang w:val="en-GB"/>
        </w:rPr>
        <w:t xml:space="preserve"> </w:t>
      </w:r>
      <w:r w:rsidRPr="00C960E0">
        <w:rPr>
          <w:rFonts w:ascii="Calibri" w:eastAsia="Calibri" w:hAnsi="Calibri" w:cs="Times New Roman"/>
          <w:lang w:val="en-GB"/>
        </w:rPr>
        <w:t>to new areas</w:t>
      </w:r>
      <w:r w:rsidR="00756123" w:rsidRPr="00C960E0">
        <w:rPr>
          <w:rFonts w:ascii="Calibri" w:eastAsia="Calibri" w:hAnsi="Calibri" w:cs="Times New Roman"/>
          <w:lang w:val="en-GB"/>
        </w:rPr>
        <w:t>,</w:t>
      </w:r>
      <w:r w:rsidRPr="00C960E0">
        <w:rPr>
          <w:rFonts w:ascii="Calibri" w:eastAsia="Calibri" w:hAnsi="Calibri" w:cs="Times New Roman"/>
          <w:lang w:val="en-GB"/>
        </w:rPr>
        <w:t xml:space="preserve"> resulting in</w:t>
      </w:r>
      <w:r w:rsidR="00693DAB" w:rsidRPr="00C960E0">
        <w:rPr>
          <w:rFonts w:ascii="Calibri" w:eastAsia="Calibri" w:hAnsi="Calibri" w:cs="Times New Roman"/>
          <w:lang w:val="en-GB"/>
        </w:rPr>
        <w:t xml:space="preserve"> the</w:t>
      </w:r>
      <w:r w:rsidRPr="00C960E0">
        <w:rPr>
          <w:rFonts w:ascii="Calibri" w:eastAsia="Calibri" w:hAnsi="Calibri" w:cs="Times New Roman"/>
          <w:lang w:val="en-GB"/>
        </w:rPr>
        <w:t xml:space="preserve"> spread of Zika, Dengue, </w:t>
      </w:r>
      <w:r w:rsidR="00847E1E" w:rsidRPr="00C960E0">
        <w:rPr>
          <w:rFonts w:ascii="Calibri" w:eastAsia="Calibri" w:hAnsi="Calibri" w:cs="Times New Roman"/>
          <w:lang w:val="en-GB"/>
        </w:rPr>
        <w:t>and West</w:t>
      </w:r>
      <w:r w:rsidRPr="00C960E0">
        <w:rPr>
          <w:rFonts w:ascii="Calibri" w:eastAsia="Calibri" w:hAnsi="Calibri" w:cs="Times New Roman"/>
          <w:lang w:val="en-GB"/>
        </w:rPr>
        <w:t xml:space="preserve"> Nile and Chikungunya viruses</w:t>
      </w:r>
      <w:r w:rsidR="00693DAB" w:rsidRPr="00C960E0">
        <w:rPr>
          <w:rFonts w:ascii="Calibri" w:eastAsia="Calibri" w:hAnsi="Calibri" w:cs="Times New Roman"/>
          <w:lang w:val="en-GB"/>
        </w:rPr>
        <w:t>.</w:t>
      </w:r>
      <w:r w:rsidRPr="00C960E0">
        <w:rPr>
          <w:rFonts w:ascii="Calibri" w:eastAsia="Calibri" w:hAnsi="Calibri" w:cs="Times New Roman"/>
          <w:lang w:val="en-GB"/>
        </w:rPr>
        <w:t xml:space="preserve"> </w:t>
      </w:r>
      <w:r w:rsidR="00693DAB" w:rsidRPr="00C960E0">
        <w:rPr>
          <w:rFonts w:ascii="Calibri" w:eastAsia="Calibri" w:hAnsi="Calibri" w:cs="Times New Roman"/>
          <w:lang w:val="en-GB"/>
        </w:rPr>
        <w:t>N</w:t>
      </w:r>
      <w:r w:rsidRPr="00C960E0">
        <w:rPr>
          <w:rFonts w:ascii="Calibri" w:eastAsia="Calibri" w:hAnsi="Calibri" w:cs="Times New Roman"/>
          <w:lang w:val="en-GB"/>
        </w:rPr>
        <w:t xml:space="preserve">ew outbreaks of </w:t>
      </w:r>
      <w:r w:rsidRPr="00C960E0">
        <w:rPr>
          <w:rFonts w:ascii="Calibri" w:eastAsia="Calibri" w:hAnsi="Calibri" w:cs="Times New Roman"/>
          <w:lang w:val="en-GB"/>
        </w:rPr>
        <w:lastRenderedPageBreak/>
        <w:t>zoonoses (Lyme disease, bird flu) have occurred</w:t>
      </w:r>
      <w:r w:rsidR="00693DAB" w:rsidRPr="00C960E0">
        <w:rPr>
          <w:rFonts w:ascii="Calibri" w:eastAsia="Calibri" w:hAnsi="Calibri" w:cs="Times New Roman"/>
          <w:lang w:val="en-GB"/>
        </w:rPr>
        <w:t>,</w:t>
      </w:r>
      <w:r w:rsidRPr="00C960E0">
        <w:rPr>
          <w:rFonts w:ascii="Calibri" w:eastAsia="Calibri" w:hAnsi="Calibri" w:cs="Times New Roman"/>
          <w:lang w:val="en-GB"/>
        </w:rPr>
        <w:t xml:space="preserve"> and increas</w:t>
      </w:r>
      <w:r w:rsidR="00693DAB" w:rsidRPr="00C960E0">
        <w:rPr>
          <w:rFonts w:ascii="Calibri" w:eastAsia="Calibri" w:hAnsi="Calibri" w:cs="Times New Roman"/>
          <w:lang w:val="en-GB"/>
        </w:rPr>
        <w:t>ed</w:t>
      </w:r>
      <w:r w:rsidRPr="00C960E0">
        <w:rPr>
          <w:rFonts w:ascii="Calibri" w:eastAsia="Calibri" w:hAnsi="Calibri" w:cs="Times New Roman"/>
          <w:lang w:val="en-GB"/>
        </w:rPr>
        <w:t xml:space="preserve"> international travel </w:t>
      </w:r>
      <w:r w:rsidR="00693DAB" w:rsidRPr="00C960E0">
        <w:rPr>
          <w:rFonts w:ascii="Calibri" w:eastAsia="Calibri" w:hAnsi="Calibri" w:cs="Times New Roman"/>
          <w:lang w:val="en-GB"/>
        </w:rPr>
        <w:t xml:space="preserve">has led to </w:t>
      </w:r>
      <w:r w:rsidRPr="00C960E0">
        <w:rPr>
          <w:rFonts w:ascii="Calibri" w:eastAsia="Calibri" w:hAnsi="Calibri" w:cs="Times New Roman"/>
          <w:lang w:val="en-GB"/>
        </w:rPr>
        <w:t xml:space="preserve">major concern </w:t>
      </w:r>
      <w:r w:rsidR="00693DAB" w:rsidRPr="00C960E0">
        <w:rPr>
          <w:rFonts w:ascii="Calibri" w:eastAsia="Calibri" w:hAnsi="Calibri" w:cs="Times New Roman"/>
          <w:lang w:val="en-GB"/>
        </w:rPr>
        <w:t>about the</w:t>
      </w:r>
      <w:r w:rsidRPr="00C960E0">
        <w:rPr>
          <w:rFonts w:ascii="Calibri" w:eastAsia="Calibri" w:hAnsi="Calibri" w:cs="Times New Roman"/>
          <w:lang w:val="en-GB"/>
        </w:rPr>
        <w:t xml:space="preserve"> spread of MERS-CoV [Middle East Respiratory Syndrome Corona virus] and Ebola.</w:t>
      </w:r>
    </w:p>
    <w:p w:rsidR="009F715C" w:rsidRPr="00C960E0" w:rsidRDefault="009F715C" w:rsidP="009F715C">
      <w:pPr>
        <w:rPr>
          <w:rFonts w:ascii="Calibri" w:eastAsia="Calibri" w:hAnsi="Calibri" w:cs="Times New Roman"/>
          <w:lang w:val="en-GB"/>
        </w:rPr>
      </w:pPr>
      <w:r w:rsidRPr="00C960E0">
        <w:rPr>
          <w:rFonts w:ascii="Calibri" w:eastAsia="Calibri" w:hAnsi="Calibri" w:cs="Times New Roman"/>
          <w:lang w:val="en-GB"/>
        </w:rPr>
        <w:t xml:space="preserve">Tropical </w:t>
      </w:r>
      <w:r w:rsidR="00112238" w:rsidRPr="00C960E0">
        <w:rPr>
          <w:rFonts w:ascii="Calibri" w:eastAsia="Calibri" w:hAnsi="Calibri" w:cs="Times New Roman"/>
          <w:lang w:val="en-GB"/>
        </w:rPr>
        <w:t xml:space="preserve">hygiene </w:t>
      </w:r>
      <w:r w:rsidR="00C960E0">
        <w:rPr>
          <w:rFonts w:ascii="Calibri" w:eastAsia="Calibri" w:hAnsi="Calibri" w:cs="Times New Roman"/>
          <w:lang w:val="en-GB"/>
        </w:rPr>
        <w:t>has</w:t>
      </w:r>
      <w:r w:rsidR="00693DAB" w:rsidRPr="00C960E0">
        <w:rPr>
          <w:rFonts w:ascii="Calibri" w:eastAsia="Calibri" w:hAnsi="Calibri" w:cs="Times New Roman"/>
          <w:lang w:val="en-GB"/>
        </w:rPr>
        <w:t xml:space="preserve"> been </w:t>
      </w:r>
      <w:r w:rsidRPr="00C960E0">
        <w:rPr>
          <w:rFonts w:ascii="Calibri" w:eastAsia="Calibri" w:hAnsi="Calibri" w:cs="Times New Roman"/>
          <w:lang w:val="en-GB"/>
        </w:rPr>
        <w:t xml:space="preserve">gradually </w:t>
      </w:r>
      <w:r w:rsidR="00B3562A" w:rsidRPr="00C960E0">
        <w:rPr>
          <w:rFonts w:ascii="Calibri" w:eastAsia="Calibri" w:hAnsi="Calibri" w:cs="Times New Roman"/>
          <w:lang w:val="en-GB"/>
        </w:rPr>
        <w:t>develop</w:t>
      </w:r>
      <w:r w:rsidR="00693DAB" w:rsidRPr="00C960E0">
        <w:rPr>
          <w:rFonts w:ascii="Calibri" w:eastAsia="Calibri" w:hAnsi="Calibri" w:cs="Times New Roman"/>
          <w:lang w:val="en-GB"/>
        </w:rPr>
        <w:t>ing.</w:t>
      </w:r>
      <w:r w:rsidR="00B3562A" w:rsidRPr="00C960E0">
        <w:rPr>
          <w:rFonts w:ascii="Calibri" w:eastAsia="Calibri" w:hAnsi="Calibri" w:cs="Times New Roman"/>
          <w:lang w:val="en-GB"/>
        </w:rPr>
        <w:t xml:space="preserve"> </w:t>
      </w:r>
      <w:r w:rsidR="00693DAB" w:rsidRPr="00C960E0">
        <w:rPr>
          <w:rFonts w:ascii="Calibri" w:eastAsia="Calibri" w:hAnsi="Calibri" w:cs="Times New Roman"/>
          <w:lang w:val="en-GB"/>
        </w:rPr>
        <w:t>I</w:t>
      </w:r>
      <w:r w:rsidR="00B3562A" w:rsidRPr="00C960E0">
        <w:rPr>
          <w:rFonts w:ascii="Calibri" w:eastAsia="Calibri" w:hAnsi="Calibri" w:cs="Times New Roman"/>
          <w:lang w:val="en-GB"/>
        </w:rPr>
        <w:t xml:space="preserve">t still encompasses </w:t>
      </w:r>
      <w:r w:rsidRPr="00C960E0">
        <w:rPr>
          <w:rFonts w:ascii="Calibri" w:eastAsia="Calibri" w:hAnsi="Calibri" w:cs="Times New Roman"/>
          <w:lang w:val="en-GB"/>
        </w:rPr>
        <w:t xml:space="preserve">prevention and control as </w:t>
      </w:r>
      <w:r w:rsidR="007F3DC4" w:rsidRPr="00C960E0">
        <w:rPr>
          <w:rFonts w:ascii="Calibri" w:eastAsia="Calibri" w:hAnsi="Calibri" w:cs="Times New Roman"/>
          <w:lang w:val="en-GB"/>
        </w:rPr>
        <w:t xml:space="preserve">a </w:t>
      </w:r>
      <w:r w:rsidRPr="00C960E0">
        <w:rPr>
          <w:rFonts w:ascii="Calibri" w:eastAsia="Calibri" w:hAnsi="Calibri" w:cs="Times New Roman"/>
          <w:lang w:val="en-GB"/>
        </w:rPr>
        <w:t xml:space="preserve">central </w:t>
      </w:r>
      <w:r w:rsidR="00B3562A" w:rsidRPr="00C960E0">
        <w:rPr>
          <w:rFonts w:ascii="Calibri" w:eastAsia="Calibri" w:hAnsi="Calibri" w:cs="Times New Roman"/>
          <w:lang w:val="en-GB"/>
        </w:rPr>
        <w:t xml:space="preserve">theme, but with </w:t>
      </w:r>
      <w:r w:rsidR="00693DAB" w:rsidRPr="00C960E0">
        <w:rPr>
          <w:rFonts w:ascii="Calibri" w:eastAsia="Calibri" w:hAnsi="Calibri" w:cs="Times New Roman"/>
          <w:lang w:val="en-GB"/>
        </w:rPr>
        <w:t xml:space="preserve">a </w:t>
      </w:r>
      <w:r w:rsidR="007F3DC4" w:rsidRPr="00C960E0">
        <w:rPr>
          <w:rFonts w:ascii="Calibri" w:eastAsia="Calibri" w:hAnsi="Calibri" w:cs="Times New Roman"/>
          <w:lang w:val="en-GB"/>
        </w:rPr>
        <w:t>wide</w:t>
      </w:r>
      <w:r w:rsidR="00B3562A" w:rsidRPr="00C960E0">
        <w:rPr>
          <w:rFonts w:ascii="Calibri" w:eastAsia="Calibri" w:hAnsi="Calibri" w:cs="Times New Roman"/>
          <w:lang w:val="en-GB"/>
        </w:rPr>
        <w:t>r</w:t>
      </w:r>
      <w:r w:rsidR="007F3DC4" w:rsidRPr="00C960E0">
        <w:rPr>
          <w:rFonts w:ascii="Calibri" w:eastAsia="Calibri" w:hAnsi="Calibri" w:cs="Times New Roman"/>
          <w:lang w:val="en-GB"/>
        </w:rPr>
        <w:t xml:space="preserve"> focus </w:t>
      </w:r>
      <w:r w:rsidR="00B3562A" w:rsidRPr="00C960E0">
        <w:rPr>
          <w:rFonts w:ascii="Calibri" w:eastAsia="Calibri" w:hAnsi="Calibri" w:cs="Times New Roman"/>
          <w:lang w:val="en-GB"/>
        </w:rPr>
        <w:t xml:space="preserve">and </w:t>
      </w:r>
      <w:r w:rsidRPr="00C960E0">
        <w:rPr>
          <w:rFonts w:ascii="Calibri" w:eastAsia="Calibri" w:hAnsi="Calibri" w:cs="Times New Roman"/>
          <w:lang w:val="en-GB"/>
        </w:rPr>
        <w:t>increasing attention</w:t>
      </w:r>
      <w:r w:rsidR="00627934" w:rsidRPr="00C960E0">
        <w:rPr>
          <w:rFonts w:ascii="Calibri" w:eastAsia="Calibri" w:hAnsi="Calibri" w:cs="Times New Roman"/>
          <w:lang w:val="en-GB"/>
        </w:rPr>
        <w:t xml:space="preserve"> for</w:t>
      </w:r>
      <w:r w:rsidRPr="00C960E0">
        <w:rPr>
          <w:rFonts w:ascii="Calibri" w:eastAsia="Calibri" w:hAnsi="Calibri" w:cs="Times New Roman"/>
          <w:lang w:val="en-GB"/>
        </w:rPr>
        <w:t xml:space="preserve"> global </w:t>
      </w:r>
      <w:r w:rsidR="00693DAB" w:rsidRPr="00C960E0">
        <w:rPr>
          <w:rFonts w:ascii="Calibri" w:eastAsia="Calibri" w:hAnsi="Calibri" w:cs="Times New Roman"/>
          <w:lang w:val="en-GB"/>
        </w:rPr>
        <w:t>distribution</w:t>
      </w:r>
      <w:r w:rsidRPr="00C960E0">
        <w:rPr>
          <w:rFonts w:ascii="Calibri" w:eastAsia="Calibri" w:hAnsi="Calibri" w:cs="Times New Roman"/>
          <w:lang w:val="en-GB"/>
        </w:rPr>
        <w:t>, travel, zoonoses, international relations</w:t>
      </w:r>
      <w:r w:rsidR="00627934" w:rsidRPr="00C960E0">
        <w:rPr>
          <w:rFonts w:ascii="Calibri" w:eastAsia="Calibri" w:hAnsi="Calibri" w:cs="Times New Roman"/>
          <w:lang w:val="en-GB"/>
        </w:rPr>
        <w:t xml:space="preserve">, </w:t>
      </w:r>
      <w:r w:rsidRPr="00C960E0">
        <w:rPr>
          <w:rFonts w:ascii="Calibri" w:eastAsia="Calibri" w:hAnsi="Calibri" w:cs="Times New Roman"/>
          <w:lang w:val="en-GB"/>
        </w:rPr>
        <w:t>environmental factors</w:t>
      </w:r>
      <w:r w:rsidR="007F3DC4" w:rsidRPr="00C960E0">
        <w:rPr>
          <w:rFonts w:ascii="Calibri" w:eastAsia="Calibri" w:hAnsi="Calibri" w:cs="Times New Roman"/>
          <w:lang w:val="en-GB"/>
        </w:rPr>
        <w:t xml:space="preserve">, and </w:t>
      </w:r>
      <w:r w:rsidR="00627934" w:rsidRPr="00C960E0">
        <w:rPr>
          <w:rFonts w:ascii="Calibri" w:eastAsia="Calibri" w:hAnsi="Calibri" w:cs="Times New Roman"/>
          <w:lang w:val="en-GB"/>
        </w:rPr>
        <w:t>human rights</w:t>
      </w:r>
      <w:r w:rsidRPr="00C960E0">
        <w:rPr>
          <w:rFonts w:ascii="Calibri" w:eastAsia="Calibri" w:hAnsi="Calibri" w:cs="Times New Roman"/>
          <w:lang w:val="en-GB"/>
        </w:rPr>
        <w:t>.</w:t>
      </w:r>
      <w:r w:rsidR="00961166" w:rsidRPr="00C960E0">
        <w:rPr>
          <w:rFonts w:ascii="Calibri" w:eastAsia="Calibri" w:hAnsi="Calibri" w:cs="Times New Roman"/>
          <w:lang w:val="en-GB"/>
        </w:rPr>
        <w:t xml:space="preserve"> </w:t>
      </w:r>
      <w:r w:rsidR="00627934" w:rsidRPr="00C960E0">
        <w:rPr>
          <w:rFonts w:ascii="Calibri" w:eastAsia="Calibri" w:hAnsi="Calibri" w:cs="Times New Roman"/>
          <w:lang w:val="en-GB"/>
        </w:rPr>
        <w:t>I</w:t>
      </w:r>
      <w:r w:rsidR="008611AF" w:rsidRPr="00C960E0">
        <w:rPr>
          <w:rFonts w:ascii="Calibri" w:eastAsia="Calibri" w:hAnsi="Calibri" w:cs="Times New Roman"/>
          <w:lang w:val="en-GB"/>
        </w:rPr>
        <w:t>n 1964</w:t>
      </w:r>
      <w:r w:rsidR="00693DAB" w:rsidRPr="00C960E0">
        <w:rPr>
          <w:rFonts w:ascii="Calibri" w:eastAsia="Calibri" w:hAnsi="Calibri" w:cs="Times New Roman"/>
          <w:lang w:val="en-GB"/>
        </w:rPr>
        <w:t>,</w:t>
      </w:r>
      <w:r w:rsidR="008611AF" w:rsidRPr="00C960E0">
        <w:rPr>
          <w:rFonts w:ascii="Calibri" w:eastAsia="Calibri" w:hAnsi="Calibri" w:cs="Times New Roman"/>
          <w:lang w:val="en-GB"/>
        </w:rPr>
        <w:t xml:space="preserve"> the World Medical Association </w:t>
      </w:r>
      <w:r w:rsidR="00DB1018" w:rsidRPr="00C960E0">
        <w:rPr>
          <w:rFonts w:ascii="Calibri" w:eastAsia="Calibri" w:hAnsi="Calibri" w:cs="Times New Roman"/>
          <w:lang w:val="en-GB"/>
        </w:rPr>
        <w:t xml:space="preserve">defined </w:t>
      </w:r>
      <w:r w:rsidR="00413532" w:rsidRPr="00C960E0">
        <w:rPr>
          <w:rFonts w:ascii="Calibri" w:eastAsia="Calibri" w:hAnsi="Calibri" w:cs="Times New Roman"/>
          <w:lang w:val="en-GB"/>
        </w:rPr>
        <w:t>t</w:t>
      </w:r>
      <w:r w:rsidRPr="00C960E0">
        <w:rPr>
          <w:rFonts w:ascii="Calibri" w:eastAsia="Calibri" w:hAnsi="Calibri" w:cs="Times New Roman"/>
          <w:lang w:val="en-GB"/>
        </w:rPr>
        <w:t>he</w:t>
      </w:r>
      <w:r w:rsidR="00413532" w:rsidRPr="00C960E0">
        <w:rPr>
          <w:rFonts w:ascii="Calibri" w:eastAsia="Calibri" w:hAnsi="Calibri" w:cs="Times New Roman"/>
          <w:lang w:val="en-GB"/>
        </w:rPr>
        <w:t xml:space="preserve"> </w:t>
      </w:r>
      <w:r w:rsidR="00B87D52" w:rsidRPr="00C960E0">
        <w:rPr>
          <w:rFonts w:ascii="Calibri" w:eastAsia="Calibri" w:hAnsi="Calibri" w:cs="Times New Roman"/>
          <w:lang w:val="en-GB"/>
        </w:rPr>
        <w:t xml:space="preserve">ethical </w:t>
      </w:r>
      <w:r w:rsidR="00DB1018" w:rsidRPr="00C960E0">
        <w:rPr>
          <w:rFonts w:ascii="Calibri" w:eastAsia="Calibri" w:hAnsi="Calibri" w:cs="Times New Roman"/>
          <w:lang w:val="en-GB"/>
        </w:rPr>
        <w:t>principles for medical research</w:t>
      </w:r>
      <w:r w:rsidR="00693DAB" w:rsidRPr="00C960E0">
        <w:rPr>
          <w:rFonts w:ascii="Calibri" w:eastAsia="Calibri" w:hAnsi="Calibri" w:cs="Times New Roman"/>
          <w:lang w:val="en-GB"/>
        </w:rPr>
        <w:t>,</w:t>
      </w:r>
      <w:r w:rsidR="00DB1018" w:rsidRPr="00C960E0">
        <w:rPr>
          <w:rFonts w:ascii="Calibri" w:eastAsia="Calibri" w:hAnsi="Calibri" w:cs="Times New Roman"/>
          <w:lang w:val="en-GB"/>
        </w:rPr>
        <w:t xml:space="preserve"> including human subjects</w:t>
      </w:r>
      <w:r w:rsidR="00693DAB" w:rsidRPr="00C960E0">
        <w:rPr>
          <w:rFonts w:ascii="Calibri" w:eastAsia="Calibri" w:hAnsi="Calibri" w:cs="Times New Roman"/>
          <w:lang w:val="en-GB"/>
        </w:rPr>
        <w:t>,</w:t>
      </w:r>
      <w:r w:rsidR="00DB1018" w:rsidRPr="00C960E0">
        <w:rPr>
          <w:rFonts w:ascii="Calibri" w:eastAsia="Calibri" w:hAnsi="Calibri" w:cs="Times New Roman"/>
          <w:lang w:val="en-GB"/>
        </w:rPr>
        <w:t xml:space="preserve"> in the Declaration of Helsinki</w:t>
      </w:r>
      <w:r w:rsidR="00693DAB" w:rsidRPr="00C960E0">
        <w:rPr>
          <w:rFonts w:ascii="Calibri" w:eastAsia="Calibri" w:hAnsi="Calibri" w:cs="Times New Roman"/>
          <w:lang w:val="en-GB"/>
        </w:rPr>
        <w:t>, which has</w:t>
      </w:r>
      <w:r w:rsidR="00C960E0">
        <w:rPr>
          <w:rFonts w:ascii="Calibri" w:eastAsia="Calibri" w:hAnsi="Calibri" w:cs="Times New Roman"/>
          <w:lang w:val="en-GB"/>
        </w:rPr>
        <w:t xml:space="preserve"> </w:t>
      </w:r>
      <w:r w:rsidR="00DB1018" w:rsidRPr="00C960E0">
        <w:rPr>
          <w:rFonts w:ascii="Calibri" w:eastAsia="Calibri" w:hAnsi="Calibri" w:cs="Times New Roman"/>
          <w:lang w:val="en-GB"/>
        </w:rPr>
        <w:t xml:space="preserve">guided </w:t>
      </w:r>
      <w:r w:rsidRPr="00C960E0">
        <w:rPr>
          <w:rFonts w:ascii="Calibri" w:eastAsia="Calibri" w:hAnsi="Calibri" w:cs="Times New Roman"/>
          <w:lang w:val="en-GB"/>
        </w:rPr>
        <w:t>the conduct of research in the tropics.</w:t>
      </w:r>
      <w:r w:rsidR="00693DAB" w:rsidRPr="00C960E0">
        <w:rPr>
          <w:rFonts w:ascii="Calibri" w:eastAsia="Calibri" w:hAnsi="Calibri" w:cs="Times New Roman"/>
          <w:lang w:val="en-GB"/>
        </w:rPr>
        <w:t xml:space="preserve"> </w:t>
      </w:r>
      <w:r w:rsidR="006B39A3" w:rsidRPr="00C960E0">
        <w:rPr>
          <w:rFonts w:ascii="Calibri" w:eastAsia="Calibri" w:hAnsi="Calibri" w:cs="Times New Roman"/>
          <w:lang w:val="en-GB"/>
        </w:rPr>
        <w:t>(</w:t>
      </w:r>
      <w:r w:rsidR="00FD4649" w:rsidRPr="00C960E0">
        <w:rPr>
          <w:rFonts w:ascii="Calibri" w:eastAsia="Calibri" w:hAnsi="Calibri" w:cs="Times New Roman"/>
          <w:lang w:val="en-GB"/>
        </w:rPr>
        <w:t>7</w:t>
      </w:r>
      <w:r w:rsidR="006B39A3" w:rsidRPr="00C960E0">
        <w:rPr>
          <w:rFonts w:ascii="Calibri" w:eastAsia="Calibri" w:hAnsi="Calibri" w:cs="Times New Roman"/>
          <w:lang w:val="en-GB"/>
        </w:rPr>
        <w:t>)</w:t>
      </w:r>
      <w:r w:rsidR="00DB1018" w:rsidRPr="00C960E0">
        <w:rPr>
          <w:rFonts w:ascii="Calibri" w:eastAsia="Calibri" w:hAnsi="Calibri" w:cs="Times New Roman"/>
          <w:lang w:val="en-GB"/>
        </w:rPr>
        <w:t xml:space="preserve"> </w:t>
      </w:r>
    </w:p>
    <w:p w:rsidR="00627934" w:rsidRDefault="00167921" w:rsidP="009F715C">
      <w:pPr>
        <w:rPr>
          <w:rFonts w:ascii="Calibri" w:eastAsia="Calibri" w:hAnsi="Calibri" w:cs="Times New Roman"/>
          <w:lang w:val="en-GB"/>
        </w:rPr>
      </w:pPr>
      <w:r w:rsidRPr="00C960E0">
        <w:rPr>
          <w:rFonts w:ascii="Calibri" w:eastAsia="Calibri" w:hAnsi="Calibri" w:cs="Times New Roman"/>
          <w:lang w:val="en-GB"/>
        </w:rPr>
        <w:t>Public health and community health developed f</w:t>
      </w:r>
      <w:r w:rsidR="00627934" w:rsidRPr="00C960E0">
        <w:rPr>
          <w:rFonts w:ascii="Calibri" w:eastAsia="Calibri" w:hAnsi="Calibri" w:cs="Times New Roman"/>
          <w:lang w:val="en-GB"/>
        </w:rPr>
        <w:t xml:space="preserve">rom tropical hygiene </w:t>
      </w:r>
      <w:r w:rsidRPr="00C960E0">
        <w:rPr>
          <w:rFonts w:ascii="Calibri" w:eastAsia="Calibri" w:hAnsi="Calibri" w:cs="Times New Roman"/>
          <w:lang w:val="en-GB"/>
        </w:rPr>
        <w:t>and</w:t>
      </w:r>
      <w:r w:rsidR="00627934" w:rsidRPr="00C960E0">
        <w:rPr>
          <w:rFonts w:ascii="Calibri" w:eastAsia="Calibri" w:hAnsi="Calibri" w:cs="Times New Roman"/>
          <w:lang w:val="en-GB"/>
        </w:rPr>
        <w:t xml:space="preserve"> </w:t>
      </w:r>
      <w:r w:rsidR="002C5D2B" w:rsidRPr="00C960E0">
        <w:rPr>
          <w:rFonts w:ascii="Calibri" w:eastAsia="Calibri" w:hAnsi="Calibri" w:cs="Times New Roman"/>
          <w:lang w:val="en-GB"/>
        </w:rPr>
        <w:t xml:space="preserve">usually </w:t>
      </w:r>
      <w:r w:rsidR="009F715C" w:rsidRPr="00C960E0">
        <w:rPr>
          <w:rFonts w:ascii="Calibri" w:eastAsia="Calibri" w:hAnsi="Calibri" w:cs="Times New Roman"/>
          <w:lang w:val="en-GB"/>
        </w:rPr>
        <w:t>concern the health of people in a certain area or region</w:t>
      </w:r>
      <w:r w:rsidR="00693DAB" w:rsidRPr="00C960E0">
        <w:rPr>
          <w:rFonts w:ascii="Calibri" w:eastAsia="Calibri" w:hAnsi="Calibri" w:cs="Times New Roman"/>
          <w:lang w:val="en-GB"/>
        </w:rPr>
        <w:t>,</w:t>
      </w:r>
      <w:r w:rsidR="009F715C" w:rsidRPr="00C960E0">
        <w:rPr>
          <w:rFonts w:ascii="Calibri" w:eastAsia="Calibri" w:hAnsi="Calibri" w:cs="Times New Roman"/>
          <w:lang w:val="en-GB"/>
        </w:rPr>
        <w:t xml:space="preserve"> with </w:t>
      </w:r>
      <w:r w:rsidR="00693DAB" w:rsidRPr="00C960E0">
        <w:rPr>
          <w:rFonts w:ascii="Calibri" w:eastAsia="Calibri" w:hAnsi="Calibri" w:cs="Times New Roman"/>
          <w:lang w:val="en-GB"/>
        </w:rPr>
        <w:t xml:space="preserve">an </w:t>
      </w:r>
      <w:r w:rsidR="009F715C" w:rsidRPr="00C960E0">
        <w:rPr>
          <w:rFonts w:ascii="Calibri" w:eastAsia="Calibri" w:hAnsi="Calibri" w:cs="Times New Roman"/>
          <w:lang w:val="en-GB"/>
        </w:rPr>
        <w:t xml:space="preserve">emphasis on prevention and equity. It is not to be confused with Primary Health Care (PHC) </w:t>
      </w:r>
      <w:r w:rsidR="00627934" w:rsidRPr="00C960E0">
        <w:rPr>
          <w:rFonts w:ascii="Calibri" w:eastAsia="Calibri" w:hAnsi="Calibri" w:cs="Times New Roman"/>
          <w:lang w:val="en-GB"/>
        </w:rPr>
        <w:t>(Table</w:t>
      </w:r>
      <w:r w:rsidR="00AB32A1" w:rsidRPr="00C960E0">
        <w:rPr>
          <w:rFonts w:ascii="Calibri" w:eastAsia="Calibri" w:hAnsi="Calibri" w:cs="Times New Roman"/>
          <w:lang w:val="en-GB"/>
        </w:rPr>
        <w:t xml:space="preserve"> 1</w:t>
      </w:r>
      <w:r w:rsidR="00627934" w:rsidRPr="00C960E0">
        <w:rPr>
          <w:rFonts w:ascii="Calibri" w:eastAsia="Calibri" w:hAnsi="Calibri" w:cs="Times New Roman"/>
          <w:lang w:val="en-GB"/>
        </w:rPr>
        <w:t>). Later, international health described the bilateral relationship between an HIC</w:t>
      </w:r>
      <w:r w:rsidR="00847E1E" w:rsidRPr="00C960E0">
        <w:rPr>
          <w:rFonts w:ascii="Calibri" w:eastAsia="Calibri" w:hAnsi="Calibri" w:cs="Times New Roman"/>
          <w:lang w:val="en-GB"/>
        </w:rPr>
        <w:t xml:space="preserve"> (High Income Country)</w:t>
      </w:r>
      <w:r w:rsidR="00627934" w:rsidRPr="00C960E0">
        <w:rPr>
          <w:rFonts w:ascii="Calibri" w:eastAsia="Calibri" w:hAnsi="Calibri" w:cs="Times New Roman"/>
          <w:lang w:val="en-GB"/>
        </w:rPr>
        <w:t xml:space="preserve"> and a</w:t>
      </w:r>
      <w:r w:rsidRPr="00C960E0">
        <w:rPr>
          <w:rFonts w:ascii="Calibri" w:eastAsia="Calibri" w:hAnsi="Calibri" w:cs="Times New Roman"/>
          <w:lang w:val="en-GB"/>
        </w:rPr>
        <w:t>n</w:t>
      </w:r>
      <w:r w:rsidR="00627934" w:rsidRPr="00C960E0">
        <w:rPr>
          <w:rFonts w:ascii="Calibri" w:eastAsia="Calibri" w:hAnsi="Calibri" w:cs="Times New Roman"/>
          <w:lang w:val="en-GB"/>
        </w:rPr>
        <w:t xml:space="preserve"> LMIC.</w:t>
      </w:r>
    </w:p>
    <w:p w:rsidR="00AA11D1" w:rsidRPr="00C960E0" w:rsidRDefault="00AA11D1" w:rsidP="00AA11D1">
      <w:pPr>
        <w:rPr>
          <w:rFonts w:ascii="Calibri" w:eastAsia="Calibri" w:hAnsi="Calibri" w:cs="Times New Roman"/>
          <w:lang w:val="en-GB"/>
        </w:rPr>
      </w:pPr>
      <w:r w:rsidRPr="00C960E0">
        <w:rPr>
          <w:rFonts w:ascii="Calibri" w:eastAsia="Calibri" w:hAnsi="Calibri" w:cs="Times New Roman"/>
          <w:lang w:val="en-GB"/>
        </w:rPr>
        <w:t>Table 1. Description of various terms used in health care</w:t>
      </w:r>
    </w:p>
    <w:tbl>
      <w:tblPr>
        <w:tblStyle w:val="TableGrid"/>
        <w:tblW w:w="0" w:type="auto"/>
        <w:tblLook w:val="04A0" w:firstRow="1" w:lastRow="0" w:firstColumn="1" w:lastColumn="0" w:noHBand="0" w:noVBand="1"/>
      </w:tblPr>
      <w:tblGrid>
        <w:gridCol w:w="1883"/>
        <w:gridCol w:w="7405"/>
      </w:tblGrid>
      <w:tr w:rsidR="00AA11D1" w:rsidRPr="00C960E0" w:rsidTr="00F00BDC">
        <w:trPr>
          <w:trHeight w:val="557"/>
        </w:trPr>
        <w:tc>
          <w:tcPr>
            <w:tcW w:w="0" w:type="auto"/>
          </w:tcPr>
          <w:p w:rsidR="00AA11D1" w:rsidRPr="00C960E0" w:rsidRDefault="00AA11D1" w:rsidP="00F00BDC">
            <w:pPr>
              <w:rPr>
                <w:rFonts w:ascii="Calibri" w:eastAsia="Calibri" w:hAnsi="Calibri" w:cs="Times New Roman"/>
                <w:b/>
                <w:sz w:val="28"/>
                <w:szCs w:val="28"/>
                <w:lang w:val="en-GB"/>
              </w:rPr>
            </w:pPr>
            <w:r w:rsidRPr="00C960E0">
              <w:rPr>
                <w:rFonts w:ascii="Calibri" w:eastAsia="Calibri" w:hAnsi="Calibri" w:cs="Times New Roman"/>
                <w:b/>
                <w:sz w:val="28"/>
                <w:szCs w:val="28"/>
                <w:lang w:val="en-GB"/>
              </w:rPr>
              <w:t>Term</w:t>
            </w:r>
          </w:p>
        </w:tc>
        <w:tc>
          <w:tcPr>
            <w:tcW w:w="0" w:type="auto"/>
          </w:tcPr>
          <w:p w:rsidR="00AA11D1" w:rsidRPr="00C960E0" w:rsidRDefault="00AA11D1" w:rsidP="00F00BDC">
            <w:pPr>
              <w:rPr>
                <w:rFonts w:ascii="Calibri" w:eastAsia="Calibri" w:hAnsi="Calibri" w:cs="Times New Roman"/>
                <w:b/>
                <w:sz w:val="28"/>
                <w:szCs w:val="28"/>
                <w:lang w:val="en-GB"/>
              </w:rPr>
            </w:pPr>
            <w:r w:rsidRPr="00C960E0">
              <w:rPr>
                <w:rFonts w:ascii="Calibri" w:eastAsia="Calibri" w:hAnsi="Calibri" w:cs="Times New Roman"/>
                <w:b/>
                <w:sz w:val="28"/>
                <w:szCs w:val="28"/>
                <w:lang w:val="en-GB"/>
              </w:rPr>
              <w:t>Description</w:t>
            </w:r>
          </w:p>
        </w:tc>
      </w:tr>
      <w:tr w:rsidR="00AA11D1" w:rsidRPr="00781533" w:rsidTr="00F00BDC">
        <w:trPr>
          <w:trHeight w:val="557"/>
        </w:trPr>
        <w:tc>
          <w:tcPr>
            <w:tcW w:w="0" w:type="auto"/>
          </w:tcPr>
          <w:p w:rsidR="00AA11D1" w:rsidRPr="00C960E0" w:rsidRDefault="00AA11D1" w:rsidP="00F00BDC">
            <w:pPr>
              <w:rPr>
                <w:rFonts w:ascii="Calibri" w:eastAsia="Calibri" w:hAnsi="Calibri" w:cs="Times New Roman"/>
                <w:lang w:val="en-GB"/>
              </w:rPr>
            </w:pPr>
            <w:r w:rsidRPr="00C960E0">
              <w:rPr>
                <w:rFonts w:ascii="Calibri" w:eastAsia="Calibri" w:hAnsi="Calibri" w:cs="Times New Roman"/>
                <w:lang w:val="en-GB"/>
              </w:rPr>
              <w:t>Tropical medicine (classical)</w:t>
            </w:r>
          </w:p>
        </w:tc>
        <w:tc>
          <w:tcPr>
            <w:tcW w:w="0" w:type="auto"/>
          </w:tcPr>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Classically included exotic parasitic diseases transmitted by vectors from an animal reservoir</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Associated with poverty and warm climates</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Primarily concerned with military and civil servants</w:t>
            </w:r>
          </w:p>
        </w:tc>
      </w:tr>
      <w:tr w:rsidR="00AA11D1" w:rsidRPr="00781533" w:rsidTr="00F00BDC">
        <w:trPr>
          <w:trHeight w:val="557"/>
        </w:trPr>
        <w:tc>
          <w:tcPr>
            <w:tcW w:w="0" w:type="auto"/>
          </w:tcPr>
          <w:p w:rsidR="00AA11D1" w:rsidRPr="00C960E0" w:rsidRDefault="00AA11D1" w:rsidP="00F00BDC">
            <w:pPr>
              <w:rPr>
                <w:rFonts w:ascii="Calibri" w:eastAsia="Calibri" w:hAnsi="Calibri" w:cs="Times New Roman"/>
                <w:lang w:val="en-GB"/>
              </w:rPr>
            </w:pPr>
            <w:r w:rsidRPr="00C960E0">
              <w:rPr>
                <w:rFonts w:ascii="Calibri" w:eastAsia="Calibri" w:hAnsi="Calibri" w:cs="Times New Roman"/>
                <w:lang w:val="en-GB"/>
              </w:rPr>
              <w:t>Tropical medicine (modern)</w:t>
            </w:r>
          </w:p>
        </w:tc>
        <w:tc>
          <w:tcPr>
            <w:tcW w:w="0" w:type="auto"/>
          </w:tcPr>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Medicine in the (sub)tropics</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Includes all conditions relevant to a region or country: infectious and non-communicable diseases, according to local epidemiology</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Emphasis on curative medicine</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Multidisciplinary</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Synergy with public health</w:t>
            </w:r>
          </w:p>
        </w:tc>
      </w:tr>
      <w:tr w:rsidR="00AA11D1" w:rsidRPr="00781533" w:rsidTr="00F00BDC">
        <w:trPr>
          <w:trHeight w:val="557"/>
        </w:trPr>
        <w:tc>
          <w:tcPr>
            <w:tcW w:w="0" w:type="auto"/>
          </w:tcPr>
          <w:p w:rsidR="00AA11D1" w:rsidRPr="00C960E0" w:rsidRDefault="00AA11D1" w:rsidP="00F00BDC">
            <w:pPr>
              <w:rPr>
                <w:rFonts w:ascii="Calibri" w:eastAsia="Calibri" w:hAnsi="Calibri" w:cs="Times New Roman"/>
                <w:lang w:val="en-GB"/>
              </w:rPr>
            </w:pPr>
            <w:r w:rsidRPr="00C960E0">
              <w:rPr>
                <w:rFonts w:ascii="Calibri" w:eastAsia="Calibri" w:hAnsi="Calibri" w:cs="Times New Roman"/>
                <w:lang w:val="en-GB"/>
              </w:rPr>
              <w:t>Tropical hygiene</w:t>
            </w:r>
          </w:p>
        </w:tc>
        <w:tc>
          <w:tcPr>
            <w:tcW w:w="0" w:type="auto"/>
          </w:tcPr>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Established at same time as tropical medicine</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Concerned with prevention and control of tropical diseases</w:t>
            </w:r>
          </w:p>
        </w:tc>
      </w:tr>
      <w:tr w:rsidR="00AA11D1" w:rsidRPr="00C960E0" w:rsidTr="00F00BDC">
        <w:trPr>
          <w:trHeight w:val="557"/>
        </w:trPr>
        <w:tc>
          <w:tcPr>
            <w:tcW w:w="0" w:type="auto"/>
          </w:tcPr>
          <w:p w:rsidR="00AA11D1" w:rsidRPr="00C960E0" w:rsidRDefault="00AA11D1" w:rsidP="00F00BDC">
            <w:pPr>
              <w:rPr>
                <w:rFonts w:ascii="Calibri" w:eastAsia="Calibri" w:hAnsi="Calibri" w:cs="Times New Roman"/>
                <w:vertAlign w:val="superscript"/>
                <w:lang w:val="en-GB"/>
              </w:rPr>
            </w:pPr>
            <w:r w:rsidRPr="00C960E0">
              <w:rPr>
                <w:rFonts w:ascii="Calibri" w:eastAsia="Calibri" w:hAnsi="Calibri" w:cs="Times New Roman"/>
                <w:lang w:val="en-GB"/>
              </w:rPr>
              <w:t xml:space="preserve">Public health or community health </w:t>
            </w:r>
          </w:p>
          <w:p w:rsidR="00AA11D1" w:rsidRPr="00C960E0" w:rsidRDefault="00AA11D1" w:rsidP="00F00BDC">
            <w:pPr>
              <w:rPr>
                <w:lang w:val="en-GB" w:eastAsia="fr-CH"/>
              </w:rPr>
            </w:pPr>
          </w:p>
        </w:tc>
        <w:tc>
          <w:tcPr>
            <w:tcW w:w="0" w:type="auto"/>
          </w:tcPr>
          <w:p w:rsidR="00AA11D1" w:rsidRPr="00C960E0" w:rsidRDefault="00AA11D1" w:rsidP="00F00BDC">
            <w:pPr>
              <w:rPr>
                <w:rStyle w:val="tgc"/>
                <w:rFonts w:cs="Arial"/>
                <w:color w:val="222222"/>
                <w:sz w:val="18"/>
                <w:szCs w:val="18"/>
                <w:lang w:val="en-GB"/>
              </w:rPr>
            </w:pPr>
            <w:r w:rsidRPr="00C960E0">
              <w:rPr>
                <w:rFonts w:cs="Arial"/>
                <w:b/>
                <w:color w:val="333333"/>
                <w:sz w:val="18"/>
                <w:szCs w:val="18"/>
                <w:lang w:val="en-GB"/>
              </w:rPr>
              <w:t>Public health</w:t>
            </w:r>
            <w:r w:rsidRPr="00C960E0">
              <w:rPr>
                <w:rFonts w:cs="Arial"/>
                <w:color w:val="333333"/>
                <w:sz w:val="18"/>
                <w:szCs w:val="18"/>
                <w:lang w:val="en-GB"/>
              </w:rPr>
              <w:t xml:space="preserve"> includes ‘all organized measures (whether public or private) to prevent disease, promote health and prolong life among the population as a whole’</w:t>
            </w:r>
          </w:p>
          <w:p w:rsidR="00AA11D1" w:rsidRPr="00C960E0" w:rsidRDefault="00AA11D1" w:rsidP="00F00BDC">
            <w:pPr>
              <w:rPr>
                <w:rStyle w:val="tgc"/>
                <w:rFonts w:cs="Arial"/>
                <w:color w:val="222222"/>
                <w:sz w:val="18"/>
                <w:szCs w:val="18"/>
                <w:lang w:val="en-GB"/>
              </w:rPr>
            </w:pPr>
            <w:r w:rsidRPr="00C960E0">
              <w:rPr>
                <w:rStyle w:val="tgc"/>
                <w:rFonts w:cs="Arial"/>
                <w:b/>
                <w:bCs/>
                <w:color w:val="222222"/>
                <w:sz w:val="18"/>
                <w:szCs w:val="18"/>
                <w:lang w:val="en-GB"/>
              </w:rPr>
              <w:t>Community health</w:t>
            </w:r>
            <w:r w:rsidRPr="00C960E0">
              <w:rPr>
                <w:rStyle w:val="tgc"/>
                <w:rFonts w:cs="Arial"/>
                <w:color w:val="222222"/>
                <w:sz w:val="18"/>
                <w:szCs w:val="18"/>
                <w:lang w:val="en-GB"/>
              </w:rPr>
              <w:t xml:space="preserve"> tends to focus on geographical areas rather than people with shared characteristics</w:t>
            </w:r>
          </w:p>
          <w:p w:rsidR="00AA11D1" w:rsidRPr="00C960E0" w:rsidRDefault="00AA11D1" w:rsidP="00F00BDC">
            <w:pPr>
              <w:rPr>
                <w:sz w:val="18"/>
                <w:szCs w:val="18"/>
                <w:lang w:val="en-GB" w:eastAsia="fr-CH"/>
              </w:rPr>
            </w:pPr>
            <w:r w:rsidRPr="00C960E0">
              <w:rPr>
                <w:rFonts w:ascii="Calibri" w:eastAsia="Calibri" w:hAnsi="Calibri" w:cs="Times New Roman"/>
                <w:sz w:val="18"/>
                <w:szCs w:val="18"/>
                <w:lang w:val="en-GB"/>
              </w:rPr>
              <w:t>Multidisciplinary</w:t>
            </w:r>
          </w:p>
        </w:tc>
      </w:tr>
      <w:tr w:rsidR="00AA11D1" w:rsidRPr="00C960E0" w:rsidTr="00F00BDC">
        <w:tc>
          <w:tcPr>
            <w:tcW w:w="0" w:type="auto"/>
          </w:tcPr>
          <w:p w:rsidR="00AA11D1" w:rsidRPr="00C960E0" w:rsidRDefault="00AA11D1" w:rsidP="00F00BDC">
            <w:pPr>
              <w:rPr>
                <w:rFonts w:ascii="Calibri" w:eastAsia="Calibri" w:hAnsi="Calibri" w:cs="Times New Roman"/>
                <w:lang w:val="en-GB"/>
              </w:rPr>
            </w:pPr>
            <w:r w:rsidRPr="00C960E0">
              <w:rPr>
                <w:rFonts w:ascii="Calibri" w:eastAsia="Calibri" w:hAnsi="Calibri" w:cs="Times New Roman"/>
                <w:lang w:val="en-GB"/>
              </w:rPr>
              <w:t xml:space="preserve">International </w:t>
            </w:r>
            <w:r>
              <w:rPr>
                <w:rFonts w:ascii="Calibri" w:eastAsia="Calibri" w:hAnsi="Calibri" w:cs="Times New Roman"/>
                <w:lang w:val="en-GB"/>
              </w:rPr>
              <w:t>h</w:t>
            </w:r>
            <w:r w:rsidRPr="00C960E0">
              <w:rPr>
                <w:rFonts w:ascii="Calibri" w:eastAsia="Calibri" w:hAnsi="Calibri" w:cs="Times New Roman"/>
                <w:lang w:val="en-GB"/>
              </w:rPr>
              <w:t xml:space="preserve">ealth </w:t>
            </w:r>
          </w:p>
          <w:p w:rsidR="00AA11D1" w:rsidRPr="00C960E0" w:rsidRDefault="00AA11D1" w:rsidP="00F00BDC">
            <w:pPr>
              <w:rPr>
                <w:lang w:val="en-GB" w:eastAsia="fr-CH"/>
              </w:rPr>
            </w:pPr>
          </w:p>
        </w:tc>
        <w:tc>
          <w:tcPr>
            <w:tcW w:w="0" w:type="auto"/>
          </w:tcPr>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Aims at promoting health in another nation (LMICs)</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Often in a bilateral relationship with a high-income country (HIC)</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Prevention as well as clinical care</w:t>
            </w:r>
          </w:p>
          <w:p w:rsidR="00AA11D1" w:rsidRPr="00C960E0" w:rsidRDefault="00AA11D1" w:rsidP="00F00BDC">
            <w:pPr>
              <w:rPr>
                <w:sz w:val="18"/>
                <w:szCs w:val="18"/>
                <w:lang w:val="en-GB" w:eastAsia="fr-CH"/>
              </w:rPr>
            </w:pPr>
            <w:r w:rsidRPr="00C960E0">
              <w:rPr>
                <w:rFonts w:ascii="Calibri" w:eastAsia="Calibri" w:hAnsi="Calibri" w:cs="Times New Roman"/>
                <w:sz w:val="18"/>
                <w:szCs w:val="18"/>
                <w:lang w:val="en-GB"/>
              </w:rPr>
              <w:t>Not necessarily multidisciplinary</w:t>
            </w:r>
          </w:p>
        </w:tc>
      </w:tr>
      <w:tr w:rsidR="00AA11D1" w:rsidRPr="00781533" w:rsidTr="00F00BDC">
        <w:tc>
          <w:tcPr>
            <w:tcW w:w="0" w:type="auto"/>
          </w:tcPr>
          <w:p w:rsidR="00AA11D1" w:rsidRPr="00C960E0" w:rsidRDefault="00AA11D1" w:rsidP="00F00BDC">
            <w:pPr>
              <w:rPr>
                <w:rFonts w:ascii="Calibri" w:eastAsia="Calibri" w:hAnsi="Calibri" w:cs="Times New Roman"/>
                <w:vertAlign w:val="superscript"/>
                <w:lang w:val="en-GB"/>
              </w:rPr>
            </w:pPr>
            <w:r w:rsidRPr="00C960E0">
              <w:rPr>
                <w:rFonts w:ascii="Calibri" w:eastAsia="Calibri" w:hAnsi="Calibri" w:cs="Times New Roman"/>
                <w:lang w:val="en-GB"/>
              </w:rPr>
              <w:t xml:space="preserve">Global health </w:t>
            </w:r>
          </w:p>
          <w:p w:rsidR="00AA11D1" w:rsidRPr="00C960E0" w:rsidRDefault="00AA11D1" w:rsidP="00F00BDC">
            <w:pPr>
              <w:rPr>
                <w:lang w:val="en-GB" w:eastAsia="fr-CH"/>
              </w:rPr>
            </w:pPr>
          </w:p>
        </w:tc>
        <w:tc>
          <w:tcPr>
            <w:tcW w:w="0" w:type="auto"/>
          </w:tcPr>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Has developed from Public Health and International Health</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Aims at health equity for all</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Addresses transnational health issues in holistic approach</w:t>
            </w:r>
          </w:p>
          <w:p w:rsidR="00AA11D1" w:rsidRPr="00C960E0" w:rsidRDefault="00AA11D1" w:rsidP="00F00BDC">
            <w:pPr>
              <w:rPr>
                <w:rFonts w:ascii="Calibri" w:eastAsia="Calibri" w:hAnsi="Calibri" w:cs="Times New Roman"/>
                <w:sz w:val="18"/>
                <w:szCs w:val="18"/>
                <w:lang w:val="en-GB"/>
              </w:rPr>
            </w:pP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 xml:space="preserve">Multidisciplinary: also includes other sciences such as economics, law, history, technical sciences and biomedical and environmental sciences; includes political or economic factors. </w:t>
            </w:r>
          </w:p>
          <w:p w:rsidR="00AA11D1" w:rsidRPr="00C960E0" w:rsidRDefault="00AA11D1" w:rsidP="00F00BDC">
            <w:pPr>
              <w:rPr>
                <w:rFonts w:ascii="Calibri" w:eastAsia="Calibri" w:hAnsi="Calibri" w:cs="Times New Roman"/>
                <w:sz w:val="18"/>
                <w:szCs w:val="18"/>
                <w:lang w:val="en-GB"/>
              </w:rPr>
            </w:pP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 xml:space="preserve">Interdisciplinary: also includes curative medicine and rehabilitation, but in a less central role. Addresses not only infections or the eradication thereof, but also all factors that influence health including nutrition (malnutrition as well as obesity), accidents, health worker migration (brain drain), urbanisation, use of tobacco etc.  </w:t>
            </w:r>
          </w:p>
          <w:p w:rsidR="00AA11D1" w:rsidRPr="00C960E0" w:rsidRDefault="00AA11D1" w:rsidP="00F00BDC">
            <w:pPr>
              <w:rPr>
                <w:sz w:val="18"/>
                <w:szCs w:val="18"/>
                <w:lang w:val="en-GB" w:eastAsia="fr-CH"/>
              </w:rPr>
            </w:pPr>
          </w:p>
        </w:tc>
      </w:tr>
      <w:tr w:rsidR="00AA11D1" w:rsidRPr="00781533" w:rsidTr="00F00BDC">
        <w:tc>
          <w:tcPr>
            <w:tcW w:w="0" w:type="auto"/>
          </w:tcPr>
          <w:p w:rsidR="00AA11D1" w:rsidRPr="00C960E0" w:rsidRDefault="00756B49" w:rsidP="00F00BDC">
            <w:pPr>
              <w:rPr>
                <w:vertAlign w:val="superscript"/>
                <w:lang w:val="en-GB" w:eastAsia="fr-CH"/>
              </w:rPr>
            </w:pPr>
            <w:r>
              <w:rPr>
                <w:lang w:val="en-GB" w:eastAsia="fr-CH"/>
              </w:rPr>
              <w:t>Primary health care (PHC) (8</w:t>
            </w:r>
            <w:r w:rsidR="00AA11D1" w:rsidRPr="00C960E0">
              <w:rPr>
                <w:lang w:val="en-GB" w:eastAsia="fr-CH"/>
              </w:rPr>
              <w:t>)</w:t>
            </w:r>
          </w:p>
        </w:tc>
        <w:tc>
          <w:tcPr>
            <w:tcW w:w="0" w:type="auto"/>
          </w:tcPr>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 xml:space="preserve">Defined as the key to ‘Health for all’ in the declaration of Alma Ata </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 xml:space="preserve">PHC addresses the main health issues in a </w:t>
            </w:r>
            <w:r>
              <w:rPr>
                <w:rFonts w:ascii="Calibri" w:eastAsia="Calibri" w:hAnsi="Calibri" w:cs="Times New Roman"/>
                <w:sz w:val="18"/>
                <w:szCs w:val="18"/>
                <w:lang w:val="en-GB"/>
              </w:rPr>
              <w:t>community including preventive,</w:t>
            </w:r>
          </w:p>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curative and rehabilitative services, and addresses, among other issues, immunisation, sanitation, nutrition, family planning and appropriate treatment.</w:t>
            </w:r>
          </w:p>
        </w:tc>
      </w:tr>
      <w:tr w:rsidR="00AA11D1" w:rsidRPr="00781533" w:rsidTr="00F00BDC">
        <w:tc>
          <w:tcPr>
            <w:tcW w:w="0" w:type="auto"/>
          </w:tcPr>
          <w:p w:rsidR="00AA11D1" w:rsidRPr="00C960E0" w:rsidRDefault="00AA11D1" w:rsidP="00F00BDC">
            <w:pPr>
              <w:rPr>
                <w:rFonts w:ascii="Calibri" w:eastAsia="Calibri" w:hAnsi="Calibri" w:cs="Times New Roman"/>
                <w:vertAlign w:val="superscript"/>
                <w:lang w:val="en-GB"/>
              </w:rPr>
            </w:pPr>
            <w:r w:rsidRPr="00C960E0">
              <w:rPr>
                <w:rFonts w:ascii="Calibri" w:eastAsia="Calibri" w:hAnsi="Calibri" w:cs="Times New Roman"/>
                <w:lang w:val="en-GB"/>
              </w:rPr>
              <w:t xml:space="preserve">‘One Health </w:t>
            </w:r>
            <w:r w:rsidR="00756B49">
              <w:rPr>
                <w:rFonts w:ascii="Calibri" w:eastAsia="Calibri" w:hAnsi="Calibri" w:cs="Times New Roman"/>
                <w:lang w:val="en-GB"/>
              </w:rPr>
              <w:t>Initiative’ (9</w:t>
            </w:r>
            <w:r w:rsidRPr="00C960E0">
              <w:rPr>
                <w:rFonts w:ascii="Calibri" w:eastAsia="Calibri" w:hAnsi="Calibri" w:cs="Times New Roman"/>
                <w:lang w:val="en-GB"/>
              </w:rPr>
              <w:t>)</w:t>
            </w:r>
          </w:p>
          <w:p w:rsidR="00AA11D1" w:rsidRPr="00C960E0" w:rsidRDefault="00AA11D1" w:rsidP="00F00BDC">
            <w:pPr>
              <w:rPr>
                <w:lang w:val="en-GB" w:eastAsia="fr-CH"/>
              </w:rPr>
            </w:pPr>
          </w:p>
        </w:tc>
        <w:tc>
          <w:tcPr>
            <w:tcW w:w="0" w:type="auto"/>
          </w:tcPr>
          <w:p w:rsidR="00AA11D1" w:rsidRPr="00C960E0" w:rsidRDefault="00AA11D1" w:rsidP="00F00BDC">
            <w:pPr>
              <w:rPr>
                <w:rFonts w:ascii="Calibri" w:eastAsia="Calibri" w:hAnsi="Calibri" w:cs="Times New Roman"/>
                <w:sz w:val="18"/>
                <w:szCs w:val="18"/>
                <w:lang w:val="en-GB"/>
              </w:rPr>
            </w:pPr>
            <w:r w:rsidRPr="00C960E0">
              <w:rPr>
                <w:rFonts w:ascii="Calibri" w:eastAsia="Calibri" w:hAnsi="Calibri" w:cs="Times New Roman"/>
                <w:sz w:val="18"/>
                <w:szCs w:val="18"/>
                <w:lang w:val="en-GB"/>
              </w:rPr>
              <w:t>Integrates human medicine, veterinary medicine and environmental sciences, as these are interconnected.</w:t>
            </w:r>
          </w:p>
          <w:p w:rsidR="00AA11D1" w:rsidRPr="00C960E0" w:rsidRDefault="00AA11D1" w:rsidP="00F00BDC">
            <w:pPr>
              <w:rPr>
                <w:sz w:val="18"/>
                <w:szCs w:val="18"/>
                <w:lang w:val="en-GB" w:eastAsia="fr-CH"/>
              </w:rPr>
            </w:pPr>
            <w:r w:rsidRPr="00C960E0">
              <w:rPr>
                <w:rFonts w:ascii="Calibri" w:eastAsia="Calibri" w:hAnsi="Calibri" w:cs="Times New Roman"/>
                <w:sz w:val="18"/>
                <w:szCs w:val="18"/>
                <w:lang w:val="en-GB"/>
              </w:rPr>
              <w:t>Addresses zoonoses and antibiotic resistance induced by use of antibiotics in animal husbandry.</w:t>
            </w:r>
          </w:p>
        </w:tc>
      </w:tr>
    </w:tbl>
    <w:p w:rsidR="00133E2D" w:rsidRPr="00C960E0" w:rsidRDefault="00693DAB" w:rsidP="009F715C">
      <w:pPr>
        <w:rPr>
          <w:rFonts w:ascii="Calibri" w:eastAsia="Calibri" w:hAnsi="Calibri" w:cs="Times New Roman"/>
          <w:lang w:val="en-GB"/>
        </w:rPr>
      </w:pPr>
      <w:r w:rsidRPr="00C960E0">
        <w:rPr>
          <w:rFonts w:ascii="Calibri" w:eastAsia="Calibri" w:hAnsi="Calibri" w:cs="Times New Roman"/>
          <w:lang w:val="en-GB"/>
        </w:rPr>
        <w:lastRenderedPageBreak/>
        <w:t>‘</w:t>
      </w:r>
      <w:r w:rsidR="009F715C" w:rsidRPr="00C960E0">
        <w:rPr>
          <w:rFonts w:ascii="Calibri" w:eastAsia="Calibri" w:hAnsi="Calibri" w:cs="Times New Roman"/>
          <w:lang w:val="en-GB"/>
        </w:rPr>
        <w:t xml:space="preserve">Global </w:t>
      </w:r>
      <w:r w:rsidR="00112238" w:rsidRPr="00C960E0">
        <w:rPr>
          <w:rFonts w:ascii="Calibri" w:eastAsia="Calibri" w:hAnsi="Calibri" w:cs="Times New Roman"/>
          <w:lang w:val="en-GB"/>
        </w:rPr>
        <w:t>health</w:t>
      </w:r>
      <w:r w:rsidRPr="00C960E0">
        <w:rPr>
          <w:rFonts w:ascii="Calibri" w:eastAsia="Calibri" w:hAnsi="Calibri" w:cs="Times New Roman"/>
          <w:lang w:val="en-GB"/>
        </w:rPr>
        <w:t>’</w:t>
      </w:r>
      <w:r w:rsidR="00112238" w:rsidRPr="00C960E0">
        <w:rPr>
          <w:rFonts w:ascii="Calibri" w:eastAsia="Calibri" w:hAnsi="Calibri" w:cs="Times New Roman"/>
          <w:lang w:val="en-GB"/>
        </w:rPr>
        <w:t xml:space="preserve"> </w:t>
      </w:r>
      <w:r w:rsidR="00FC1CE1" w:rsidRPr="00C960E0">
        <w:rPr>
          <w:rFonts w:ascii="Calibri" w:eastAsia="Calibri" w:hAnsi="Calibri" w:cs="Times New Roman"/>
          <w:lang w:val="en-GB"/>
        </w:rPr>
        <w:t>has developed from p</w:t>
      </w:r>
      <w:r w:rsidR="009F715C" w:rsidRPr="00C960E0">
        <w:rPr>
          <w:rFonts w:ascii="Calibri" w:eastAsia="Calibri" w:hAnsi="Calibri" w:cs="Times New Roman"/>
          <w:lang w:val="en-GB"/>
        </w:rPr>
        <w:t xml:space="preserve">ublic </w:t>
      </w:r>
      <w:r w:rsidR="00FC1CE1" w:rsidRPr="00C960E0">
        <w:rPr>
          <w:rFonts w:ascii="Calibri" w:eastAsia="Calibri" w:hAnsi="Calibri" w:cs="Times New Roman"/>
          <w:lang w:val="en-GB"/>
        </w:rPr>
        <w:t>h</w:t>
      </w:r>
      <w:r w:rsidR="009F715C" w:rsidRPr="00C960E0">
        <w:rPr>
          <w:rFonts w:ascii="Calibri" w:eastAsia="Calibri" w:hAnsi="Calibri" w:cs="Times New Roman"/>
          <w:lang w:val="en-GB"/>
        </w:rPr>
        <w:t xml:space="preserve">ealth and </w:t>
      </w:r>
      <w:r w:rsidR="00FC1CE1" w:rsidRPr="00C960E0">
        <w:rPr>
          <w:rFonts w:ascii="Calibri" w:eastAsia="Calibri" w:hAnsi="Calibri" w:cs="Times New Roman"/>
          <w:lang w:val="en-GB"/>
        </w:rPr>
        <w:t>i</w:t>
      </w:r>
      <w:r w:rsidR="009F715C" w:rsidRPr="00C960E0">
        <w:rPr>
          <w:rFonts w:ascii="Calibri" w:eastAsia="Calibri" w:hAnsi="Calibri" w:cs="Times New Roman"/>
          <w:lang w:val="en-GB"/>
        </w:rPr>
        <w:t xml:space="preserve">nternational </w:t>
      </w:r>
      <w:r w:rsidR="00FC1CE1" w:rsidRPr="00C960E0">
        <w:rPr>
          <w:rFonts w:ascii="Calibri" w:eastAsia="Calibri" w:hAnsi="Calibri" w:cs="Times New Roman"/>
          <w:lang w:val="en-GB"/>
        </w:rPr>
        <w:t>h</w:t>
      </w:r>
      <w:r w:rsidR="009F715C" w:rsidRPr="00C960E0">
        <w:rPr>
          <w:rFonts w:ascii="Calibri" w:eastAsia="Calibri" w:hAnsi="Calibri" w:cs="Times New Roman"/>
          <w:lang w:val="en-GB"/>
        </w:rPr>
        <w:t>ealth</w:t>
      </w:r>
      <w:r w:rsidRPr="00C960E0">
        <w:rPr>
          <w:rFonts w:ascii="Calibri" w:eastAsia="Calibri" w:hAnsi="Calibri" w:cs="Times New Roman"/>
          <w:lang w:val="en-GB"/>
        </w:rPr>
        <w:t>.</w:t>
      </w:r>
      <w:r w:rsidR="00123358" w:rsidRPr="00C960E0">
        <w:rPr>
          <w:rFonts w:ascii="Calibri" w:eastAsia="Calibri" w:hAnsi="Calibri" w:cs="Times New Roman"/>
          <w:lang w:val="en-GB"/>
        </w:rPr>
        <w:t xml:space="preserve"> </w:t>
      </w:r>
      <w:r w:rsidRPr="00C960E0">
        <w:rPr>
          <w:rFonts w:ascii="Calibri" w:eastAsia="Calibri" w:hAnsi="Calibri" w:cs="Times New Roman"/>
          <w:lang w:val="en-GB"/>
        </w:rPr>
        <w:t>O</w:t>
      </w:r>
      <w:r w:rsidR="00123358" w:rsidRPr="00C960E0">
        <w:rPr>
          <w:rFonts w:ascii="Calibri" w:eastAsia="Calibri" w:hAnsi="Calibri" w:cs="Times New Roman"/>
          <w:lang w:val="en-GB"/>
        </w:rPr>
        <w:t>ver the years</w:t>
      </w:r>
      <w:r w:rsidRPr="00C960E0">
        <w:rPr>
          <w:rFonts w:ascii="Calibri" w:eastAsia="Calibri" w:hAnsi="Calibri" w:cs="Times New Roman"/>
          <w:lang w:val="en-GB"/>
        </w:rPr>
        <w:t>,</w:t>
      </w:r>
      <w:r w:rsidR="00123358" w:rsidRPr="00C960E0">
        <w:rPr>
          <w:rFonts w:ascii="Calibri" w:eastAsia="Calibri" w:hAnsi="Calibri" w:cs="Times New Roman"/>
          <w:lang w:val="en-GB"/>
        </w:rPr>
        <w:t xml:space="preserve"> </w:t>
      </w:r>
      <w:r w:rsidR="009F7123" w:rsidRPr="00C960E0">
        <w:rPr>
          <w:rFonts w:ascii="Calibri" w:eastAsia="Calibri" w:hAnsi="Calibri" w:cs="Times New Roman"/>
          <w:lang w:val="en-GB"/>
        </w:rPr>
        <w:t xml:space="preserve">several definitions have been used by different institutions (universities, donors, governments) to </w:t>
      </w:r>
      <w:r w:rsidR="00627934" w:rsidRPr="00C960E0">
        <w:rPr>
          <w:rFonts w:ascii="Calibri" w:eastAsia="Calibri" w:hAnsi="Calibri" w:cs="Times New Roman"/>
          <w:lang w:val="en-GB"/>
        </w:rPr>
        <w:t>define their area of inter</w:t>
      </w:r>
      <w:r w:rsidR="00FD4649" w:rsidRPr="00C960E0">
        <w:rPr>
          <w:rFonts w:ascii="Calibri" w:eastAsia="Calibri" w:hAnsi="Calibri" w:cs="Times New Roman"/>
          <w:lang w:val="en-GB"/>
        </w:rPr>
        <w:t>e</w:t>
      </w:r>
      <w:r w:rsidR="00627934" w:rsidRPr="00C960E0">
        <w:rPr>
          <w:rFonts w:ascii="Calibri" w:eastAsia="Calibri" w:hAnsi="Calibri" w:cs="Times New Roman"/>
          <w:lang w:val="en-GB"/>
        </w:rPr>
        <w:t>st</w:t>
      </w:r>
      <w:r w:rsidR="00847E1E" w:rsidRPr="00C960E0">
        <w:rPr>
          <w:rFonts w:ascii="Calibri" w:eastAsia="Calibri" w:hAnsi="Calibri" w:cs="Times New Roman"/>
          <w:lang w:val="en-GB"/>
        </w:rPr>
        <w:t xml:space="preserve"> or</w:t>
      </w:r>
      <w:r w:rsidR="00627934" w:rsidRPr="00C960E0">
        <w:rPr>
          <w:rFonts w:ascii="Calibri" w:eastAsia="Calibri" w:hAnsi="Calibri" w:cs="Times New Roman"/>
          <w:lang w:val="en-GB"/>
        </w:rPr>
        <w:t xml:space="preserve"> to </w:t>
      </w:r>
      <w:r w:rsidR="00FC1CE1" w:rsidRPr="00C960E0">
        <w:rPr>
          <w:rFonts w:ascii="Calibri" w:eastAsia="Calibri" w:hAnsi="Calibri" w:cs="Times New Roman"/>
          <w:lang w:val="en-GB"/>
        </w:rPr>
        <w:t xml:space="preserve">describe how it evolved from </w:t>
      </w:r>
      <w:r w:rsidR="00961166" w:rsidRPr="00C960E0">
        <w:rPr>
          <w:rFonts w:ascii="Calibri" w:eastAsia="Calibri" w:hAnsi="Calibri" w:cs="Times New Roman"/>
          <w:lang w:val="en-GB"/>
        </w:rPr>
        <w:t xml:space="preserve">public </w:t>
      </w:r>
      <w:r w:rsidR="00FC1CE1" w:rsidRPr="00C960E0">
        <w:rPr>
          <w:rFonts w:ascii="Calibri" w:eastAsia="Calibri" w:hAnsi="Calibri" w:cs="Times New Roman"/>
          <w:lang w:val="en-GB"/>
        </w:rPr>
        <w:t>health and international health</w:t>
      </w:r>
      <w:r w:rsidR="009F7123" w:rsidRPr="00C960E0">
        <w:rPr>
          <w:rFonts w:ascii="Calibri" w:eastAsia="Calibri" w:hAnsi="Calibri" w:cs="Times New Roman"/>
          <w:lang w:val="en-GB"/>
        </w:rPr>
        <w:t xml:space="preserve"> or </w:t>
      </w:r>
      <w:r w:rsidR="00847E1E" w:rsidRPr="00C960E0">
        <w:rPr>
          <w:rFonts w:ascii="Calibri" w:eastAsia="Calibri" w:hAnsi="Calibri" w:cs="Times New Roman"/>
          <w:lang w:val="en-GB"/>
        </w:rPr>
        <w:t xml:space="preserve">was </w:t>
      </w:r>
      <w:r w:rsidR="009F7123" w:rsidRPr="00C960E0">
        <w:rPr>
          <w:rFonts w:ascii="Calibri" w:eastAsia="Calibri" w:hAnsi="Calibri" w:cs="Times New Roman"/>
          <w:lang w:val="en-GB"/>
        </w:rPr>
        <w:t>driven by idealism</w:t>
      </w:r>
      <w:r w:rsidR="00FC1CE1" w:rsidRPr="00C960E0">
        <w:rPr>
          <w:rFonts w:ascii="Calibri" w:eastAsia="Calibri" w:hAnsi="Calibri" w:cs="Times New Roman"/>
          <w:lang w:val="en-GB"/>
        </w:rPr>
        <w:t xml:space="preserve"> with </w:t>
      </w:r>
      <w:r w:rsidR="009F7123" w:rsidRPr="00C960E0">
        <w:rPr>
          <w:rFonts w:ascii="Calibri" w:eastAsia="Calibri" w:hAnsi="Calibri" w:cs="Times New Roman"/>
          <w:lang w:val="en-GB"/>
        </w:rPr>
        <w:t>equity in health for all</w:t>
      </w:r>
      <w:r w:rsidR="00FC1CE1" w:rsidRPr="00C960E0">
        <w:rPr>
          <w:rFonts w:ascii="Calibri" w:eastAsia="Calibri" w:hAnsi="Calibri" w:cs="Times New Roman"/>
          <w:lang w:val="en-GB"/>
        </w:rPr>
        <w:t xml:space="preserve"> as the general theme</w:t>
      </w:r>
      <w:r w:rsidR="006B39A3" w:rsidRPr="00C960E0">
        <w:rPr>
          <w:rFonts w:ascii="Calibri" w:eastAsia="Calibri" w:hAnsi="Calibri" w:cs="Times New Roman"/>
          <w:lang w:val="en-GB"/>
        </w:rPr>
        <w:t>.</w:t>
      </w:r>
      <w:r w:rsidR="00847E1E" w:rsidRPr="00C960E0">
        <w:rPr>
          <w:rFonts w:ascii="Calibri" w:eastAsia="Calibri" w:hAnsi="Calibri" w:cs="Times New Roman"/>
          <w:lang w:val="en-GB"/>
        </w:rPr>
        <w:t xml:space="preserve"> </w:t>
      </w:r>
      <w:r w:rsidR="006B39A3" w:rsidRPr="00C960E0">
        <w:rPr>
          <w:rFonts w:ascii="Calibri" w:eastAsia="Calibri" w:hAnsi="Calibri" w:cs="Times New Roman"/>
          <w:lang w:val="en-GB"/>
        </w:rPr>
        <w:t>(</w:t>
      </w:r>
      <w:r w:rsidR="00756B49">
        <w:rPr>
          <w:rFonts w:ascii="Calibri" w:eastAsia="Calibri" w:hAnsi="Calibri" w:cs="Times New Roman"/>
          <w:lang w:val="en-GB"/>
        </w:rPr>
        <w:t>10,11</w:t>
      </w:r>
      <w:r w:rsidR="006B39A3" w:rsidRPr="00C960E0">
        <w:rPr>
          <w:rFonts w:ascii="Calibri" w:eastAsia="Calibri" w:hAnsi="Calibri" w:cs="Times New Roman"/>
          <w:lang w:val="en-GB"/>
        </w:rPr>
        <w:t>)</w:t>
      </w:r>
      <w:r w:rsidR="00C75C51" w:rsidRPr="00C960E0">
        <w:rPr>
          <w:rFonts w:ascii="Calibri" w:eastAsia="Calibri" w:hAnsi="Calibri" w:cs="Times New Roman"/>
          <w:lang w:val="en-GB"/>
        </w:rPr>
        <w:t xml:space="preserve"> </w:t>
      </w:r>
      <w:r w:rsidR="00847E1E" w:rsidRPr="00C960E0">
        <w:rPr>
          <w:rFonts w:ascii="Calibri" w:eastAsia="Calibri" w:hAnsi="Calibri" w:cs="Times New Roman"/>
          <w:lang w:val="en-GB"/>
        </w:rPr>
        <w:t>The r</w:t>
      </w:r>
      <w:r w:rsidR="00C75C51" w:rsidRPr="00C960E0">
        <w:rPr>
          <w:rFonts w:ascii="Calibri" w:eastAsia="Calibri" w:hAnsi="Calibri" w:cs="Times New Roman"/>
          <w:lang w:val="en-GB"/>
        </w:rPr>
        <w:t>apid spread of pathogens such as bird flu</w:t>
      </w:r>
      <w:r w:rsidR="00FC1CE1" w:rsidRPr="00C960E0">
        <w:rPr>
          <w:rFonts w:ascii="Calibri" w:eastAsia="Calibri" w:hAnsi="Calibri" w:cs="Times New Roman"/>
          <w:lang w:val="en-GB"/>
        </w:rPr>
        <w:t xml:space="preserve"> and</w:t>
      </w:r>
      <w:r w:rsidR="00C75C51" w:rsidRPr="00C960E0">
        <w:rPr>
          <w:rFonts w:ascii="Calibri" w:eastAsia="Calibri" w:hAnsi="Calibri" w:cs="Times New Roman"/>
          <w:lang w:val="en-GB"/>
        </w:rPr>
        <w:t xml:space="preserve"> Ebola</w:t>
      </w:r>
      <w:r w:rsidR="00FC1CE1" w:rsidRPr="00C960E0">
        <w:rPr>
          <w:rFonts w:ascii="Calibri" w:eastAsia="Calibri" w:hAnsi="Calibri" w:cs="Times New Roman"/>
          <w:lang w:val="en-GB"/>
        </w:rPr>
        <w:t xml:space="preserve"> as well as </w:t>
      </w:r>
      <w:r w:rsidR="00C75C51" w:rsidRPr="00C960E0">
        <w:rPr>
          <w:rFonts w:ascii="Calibri" w:eastAsia="Calibri" w:hAnsi="Calibri" w:cs="Times New Roman"/>
          <w:lang w:val="en-GB"/>
        </w:rPr>
        <w:t>antibiotic resistance and obesity ha</w:t>
      </w:r>
      <w:r w:rsidR="00847E1E" w:rsidRPr="00C960E0">
        <w:rPr>
          <w:rFonts w:ascii="Calibri" w:eastAsia="Calibri" w:hAnsi="Calibri" w:cs="Times New Roman"/>
          <w:lang w:val="en-GB"/>
        </w:rPr>
        <w:t>s</w:t>
      </w:r>
      <w:r w:rsidR="00C75C51" w:rsidRPr="00C960E0">
        <w:rPr>
          <w:rFonts w:ascii="Calibri" w:eastAsia="Calibri" w:hAnsi="Calibri" w:cs="Times New Roman"/>
          <w:lang w:val="en-GB"/>
        </w:rPr>
        <w:t xml:space="preserve"> contributed considerably to the </w:t>
      </w:r>
      <w:r w:rsidR="00847E1E" w:rsidRPr="00C960E0">
        <w:rPr>
          <w:rFonts w:ascii="Calibri" w:eastAsia="Calibri" w:hAnsi="Calibri" w:cs="Times New Roman"/>
          <w:lang w:val="en-GB"/>
        </w:rPr>
        <w:t xml:space="preserve">evolution of the </w:t>
      </w:r>
      <w:r w:rsidR="00C75C51" w:rsidRPr="00C960E0">
        <w:rPr>
          <w:rFonts w:ascii="Calibri" w:eastAsia="Calibri" w:hAnsi="Calibri" w:cs="Times New Roman"/>
          <w:lang w:val="en-GB"/>
        </w:rPr>
        <w:t>concept.</w:t>
      </w:r>
      <w:r w:rsidR="00133E2D" w:rsidRPr="00C960E0">
        <w:rPr>
          <w:rFonts w:ascii="Calibri" w:eastAsia="Calibri" w:hAnsi="Calibri" w:cs="Times New Roman"/>
          <w:lang w:val="en-GB"/>
        </w:rPr>
        <w:t xml:space="preserve"> </w:t>
      </w:r>
    </w:p>
    <w:p w:rsidR="00413532" w:rsidRPr="00C960E0" w:rsidRDefault="00133E2D" w:rsidP="009F715C">
      <w:pPr>
        <w:rPr>
          <w:rFonts w:ascii="Calibri" w:eastAsia="Calibri" w:hAnsi="Calibri" w:cs="Times New Roman"/>
          <w:lang w:val="en-GB"/>
        </w:rPr>
      </w:pPr>
      <w:r w:rsidRPr="00C960E0">
        <w:rPr>
          <w:rFonts w:ascii="Calibri" w:eastAsia="Calibri" w:hAnsi="Calibri" w:cs="Times New Roman"/>
          <w:lang w:val="en-GB"/>
        </w:rPr>
        <w:t xml:space="preserve">The relationship of these various disciplines </w:t>
      </w:r>
      <w:r w:rsidR="00847E1E" w:rsidRPr="00C960E0">
        <w:rPr>
          <w:rFonts w:ascii="Calibri" w:eastAsia="Calibri" w:hAnsi="Calibri" w:cs="Times New Roman"/>
          <w:lang w:val="en-GB"/>
        </w:rPr>
        <w:t>and</w:t>
      </w:r>
      <w:r w:rsidRPr="00C960E0">
        <w:rPr>
          <w:rFonts w:ascii="Calibri" w:eastAsia="Calibri" w:hAnsi="Calibri" w:cs="Times New Roman"/>
          <w:lang w:val="en-GB"/>
        </w:rPr>
        <w:t xml:space="preserve"> LMICs is shown in </w:t>
      </w:r>
      <w:r w:rsidR="00847E1E" w:rsidRPr="00C960E0">
        <w:rPr>
          <w:rFonts w:ascii="Calibri" w:eastAsia="Calibri" w:hAnsi="Calibri" w:cs="Times New Roman"/>
          <w:lang w:val="en-GB"/>
        </w:rPr>
        <w:t>F</w:t>
      </w:r>
      <w:r w:rsidRPr="00C960E0">
        <w:rPr>
          <w:rFonts w:ascii="Calibri" w:eastAsia="Calibri" w:hAnsi="Calibri" w:cs="Times New Roman"/>
          <w:lang w:val="en-GB"/>
        </w:rPr>
        <w:t>igure 2.</w:t>
      </w:r>
    </w:p>
    <w:p w:rsidR="007E582A" w:rsidRPr="00C960E0" w:rsidRDefault="007E582A" w:rsidP="009F715C">
      <w:pPr>
        <w:rPr>
          <w:rFonts w:ascii="Calibri" w:eastAsia="Calibri" w:hAnsi="Calibri" w:cs="Times New Roman"/>
          <w:vertAlign w:val="superscript"/>
          <w:lang w:val="en-GB"/>
        </w:rPr>
      </w:pPr>
    </w:p>
    <w:p w:rsidR="00DB1018" w:rsidRPr="00C960E0" w:rsidRDefault="00DB1018" w:rsidP="009F715C">
      <w:pPr>
        <w:rPr>
          <w:u w:val="single"/>
          <w:lang w:val="en-GB" w:eastAsia="fr-CH"/>
        </w:rPr>
      </w:pPr>
      <w:r w:rsidRPr="00C960E0">
        <w:rPr>
          <w:u w:val="single"/>
          <w:lang w:val="en-GB" w:eastAsia="fr-CH"/>
        </w:rPr>
        <w:t>How are the medical needs of LMICs covered in Global Health?</w:t>
      </w:r>
    </w:p>
    <w:p w:rsidR="00190706" w:rsidRPr="00C960E0" w:rsidRDefault="00DB1018" w:rsidP="00190706">
      <w:pPr>
        <w:rPr>
          <w:lang w:val="en-GB" w:eastAsia="fr-CH"/>
        </w:rPr>
      </w:pPr>
      <w:r w:rsidRPr="00C960E0">
        <w:rPr>
          <w:lang w:val="en-GB" w:eastAsia="fr-CH"/>
        </w:rPr>
        <w:t xml:space="preserve">Global Health takes the overall global view and focuses on public health issues. </w:t>
      </w:r>
      <w:r w:rsidR="00190706" w:rsidRPr="00C960E0">
        <w:rPr>
          <w:lang w:val="en-GB" w:eastAsia="fr-CH"/>
        </w:rPr>
        <w:t xml:space="preserve">The </w:t>
      </w:r>
      <w:r w:rsidR="00123358" w:rsidRPr="00C960E0">
        <w:rPr>
          <w:lang w:val="en-GB" w:eastAsia="fr-CH"/>
        </w:rPr>
        <w:t xml:space="preserve">concept typically comes from the ‘North’ </w:t>
      </w:r>
      <w:r w:rsidR="00190706" w:rsidRPr="00C960E0">
        <w:rPr>
          <w:lang w:val="en-GB" w:eastAsia="fr-CH"/>
        </w:rPr>
        <w:t xml:space="preserve">(HICs) </w:t>
      </w:r>
      <w:r w:rsidR="00123358" w:rsidRPr="00C960E0">
        <w:rPr>
          <w:lang w:val="en-GB" w:eastAsia="fr-CH"/>
        </w:rPr>
        <w:t>while the needs fr</w:t>
      </w:r>
      <w:r w:rsidR="00C502C6" w:rsidRPr="00C960E0">
        <w:rPr>
          <w:lang w:val="en-GB" w:eastAsia="fr-CH"/>
        </w:rPr>
        <w:t>o</w:t>
      </w:r>
      <w:r w:rsidR="00123358" w:rsidRPr="00C960E0">
        <w:rPr>
          <w:lang w:val="en-GB" w:eastAsia="fr-CH"/>
        </w:rPr>
        <w:t xml:space="preserve">m the ‘South’ </w:t>
      </w:r>
      <w:r w:rsidR="00190706" w:rsidRPr="00C960E0">
        <w:rPr>
          <w:lang w:val="en-GB" w:eastAsia="fr-CH"/>
        </w:rPr>
        <w:t xml:space="preserve">(LMICs) </w:t>
      </w:r>
      <w:r w:rsidR="00123358" w:rsidRPr="00C960E0">
        <w:rPr>
          <w:lang w:val="en-GB" w:eastAsia="fr-CH"/>
        </w:rPr>
        <w:t>are different</w:t>
      </w:r>
      <w:r w:rsidR="00847E1E" w:rsidRPr="00C960E0">
        <w:rPr>
          <w:lang w:val="en-GB" w:eastAsia="fr-CH"/>
        </w:rPr>
        <w:t>,</w:t>
      </w:r>
      <w:r w:rsidR="00123358" w:rsidRPr="00C960E0">
        <w:rPr>
          <w:lang w:val="en-GB" w:eastAsia="fr-CH"/>
        </w:rPr>
        <w:t xml:space="preserve"> </w:t>
      </w:r>
      <w:r w:rsidR="00FC1CE1" w:rsidRPr="00C960E0">
        <w:rPr>
          <w:lang w:val="en-GB" w:eastAsia="fr-CH"/>
        </w:rPr>
        <w:t xml:space="preserve">with </w:t>
      </w:r>
      <w:r w:rsidR="00D3488B" w:rsidRPr="00C960E0">
        <w:rPr>
          <w:lang w:val="en-GB" w:eastAsia="fr-CH"/>
        </w:rPr>
        <w:t xml:space="preserve">poor standards </w:t>
      </w:r>
      <w:r w:rsidR="006413FE" w:rsidRPr="00C960E0">
        <w:rPr>
          <w:lang w:val="en-GB" w:eastAsia="fr-CH"/>
        </w:rPr>
        <w:t xml:space="preserve">of </w:t>
      </w:r>
      <w:r w:rsidR="00FC1CE1" w:rsidRPr="00C960E0">
        <w:rPr>
          <w:lang w:val="en-GB" w:eastAsia="fr-CH"/>
        </w:rPr>
        <w:t xml:space="preserve">clinical </w:t>
      </w:r>
      <w:r w:rsidR="00D3488B" w:rsidRPr="00C960E0">
        <w:rPr>
          <w:lang w:val="en-GB" w:eastAsia="fr-CH"/>
        </w:rPr>
        <w:t xml:space="preserve">care and lack of </w:t>
      </w:r>
      <w:r w:rsidR="005B0CBF" w:rsidRPr="00C960E0">
        <w:rPr>
          <w:lang w:val="en-GB" w:eastAsia="fr-CH"/>
        </w:rPr>
        <w:t xml:space="preserve">disease </w:t>
      </w:r>
      <w:r w:rsidR="00D3488B" w:rsidRPr="00C960E0">
        <w:rPr>
          <w:lang w:val="en-GB" w:eastAsia="fr-CH"/>
        </w:rPr>
        <w:t xml:space="preserve">control </w:t>
      </w:r>
      <w:r w:rsidR="00FC1CE1" w:rsidRPr="00C960E0">
        <w:rPr>
          <w:lang w:val="en-GB" w:eastAsia="fr-CH"/>
        </w:rPr>
        <w:t xml:space="preserve">as the </w:t>
      </w:r>
      <w:r w:rsidR="009C20C0" w:rsidRPr="00C960E0">
        <w:rPr>
          <w:lang w:val="en-GB" w:eastAsia="fr-CH"/>
        </w:rPr>
        <w:t>central theme</w:t>
      </w:r>
      <w:r w:rsidR="00D3488B" w:rsidRPr="00C960E0">
        <w:rPr>
          <w:lang w:val="en-GB" w:eastAsia="fr-CH"/>
        </w:rPr>
        <w:t>s</w:t>
      </w:r>
      <w:r w:rsidR="009C20C0" w:rsidRPr="00C960E0">
        <w:rPr>
          <w:lang w:val="en-GB" w:eastAsia="fr-CH"/>
        </w:rPr>
        <w:t xml:space="preserve">.  </w:t>
      </w:r>
      <w:r w:rsidR="00D3488B" w:rsidRPr="00C960E0">
        <w:rPr>
          <w:lang w:val="en-GB" w:eastAsia="fr-CH"/>
        </w:rPr>
        <w:t xml:space="preserve">These </w:t>
      </w:r>
      <w:r w:rsidR="00961166" w:rsidRPr="00C960E0">
        <w:rPr>
          <w:lang w:val="en-GB" w:eastAsia="fr-CH"/>
        </w:rPr>
        <w:t>need</w:t>
      </w:r>
      <w:r w:rsidR="00D3488B" w:rsidRPr="00C960E0">
        <w:rPr>
          <w:lang w:val="en-GB" w:eastAsia="fr-CH"/>
        </w:rPr>
        <w:t>s</w:t>
      </w:r>
      <w:r w:rsidR="00847E1E" w:rsidRPr="00C960E0">
        <w:rPr>
          <w:lang w:val="en-GB" w:eastAsia="fr-CH"/>
        </w:rPr>
        <w:t>,</w:t>
      </w:r>
      <w:r w:rsidR="00D3488B" w:rsidRPr="00C960E0">
        <w:rPr>
          <w:lang w:val="en-GB" w:eastAsia="fr-CH"/>
        </w:rPr>
        <w:t xml:space="preserve"> </w:t>
      </w:r>
      <w:r w:rsidR="00C960E0" w:rsidRPr="00C960E0">
        <w:rPr>
          <w:lang w:val="en-GB" w:eastAsia="fr-CH"/>
        </w:rPr>
        <w:t>which</w:t>
      </w:r>
      <w:r w:rsidR="00D3488B" w:rsidRPr="00C960E0">
        <w:rPr>
          <w:lang w:val="en-GB" w:eastAsia="fr-CH"/>
        </w:rPr>
        <w:t xml:space="preserve"> are typically </w:t>
      </w:r>
      <w:r w:rsidR="00847E1E" w:rsidRPr="00C960E0">
        <w:rPr>
          <w:lang w:val="en-GB" w:eastAsia="fr-CH"/>
        </w:rPr>
        <w:t xml:space="preserve">covered </w:t>
      </w:r>
      <w:r w:rsidR="006739DF" w:rsidRPr="00C960E0">
        <w:rPr>
          <w:lang w:val="en-GB" w:eastAsia="fr-CH"/>
        </w:rPr>
        <w:t>by</w:t>
      </w:r>
      <w:r w:rsidR="00D3488B" w:rsidRPr="00C960E0">
        <w:rPr>
          <w:lang w:val="en-GB" w:eastAsia="fr-CH"/>
        </w:rPr>
        <w:t xml:space="preserve"> the discipline</w:t>
      </w:r>
      <w:r w:rsidR="00E81CF9" w:rsidRPr="00C960E0">
        <w:rPr>
          <w:lang w:val="en-GB" w:eastAsia="fr-CH"/>
        </w:rPr>
        <w:t>s</w:t>
      </w:r>
      <w:r w:rsidR="00D3488B" w:rsidRPr="00C960E0">
        <w:rPr>
          <w:lang w:val="en-GB" w:eastAsia="fr-CH"/>
        </w:rPr>
        <w:t xml:space="preserve"> of tropical medicine </w:t>
      </w:r>
      <w:r w:rsidR="00E81CF9" w:rsidRPr="00C960E0">
        <w:rPr>
          <w:lang w:val="en-GB" w:eastAsia="fr-CH"/>
        </w:rPr>
        <w:t>and hygiene</w:t>
      </w:r>
      <w:r w:rsidR="006739DF" w:rsidRPr="00C960E0">
        <w:rPr>
          <w:lang w:val="en-GB" w:eastAsia="fr-CH"/>
        </w:rPr>
        <w:t>,</w:t>
      </w:r>
      <w:r w:rsidR="00E81CF9" w:rsidRPr="00C960E0">
        <w:rPr>
          <w:lang w:val="en-GB" w:eastAsia="fr-CH"/>
        </w:rPr>
        <w:t xml:space="preserve"> </w:t>
      </w:r>
      <w:r w:rsidR="00D3488B" w:rsidRPr="00C960E0">
        <w:rPr>
          <w:lang w:val="en-GB" w:eastAsia="fr-CH"/>
        </w:rPr>
        <w:t>do not feature in global health</w:t>
      </w:r>
      <w:r w:rsidR="006739DF" w:rsidRPr="00C960E0">
        <w:rPr>
          <w:lang w:val="en-GB" w:eastAsia="fr-CH"/>
        </w:rPr>
        <w:t>.</w:t>
      </w:r>
      <w:r w:rsidR="006413FE" w:rsidRPr="00C960E0">
        <w:rPr>
          <w:lang w:val="en-GB" w:eastAsia="fr-CH"/>
        </w:rPr>
        <w:t xml:space="preserve"> </w:t>
      </w:r>
      <w:r w:rsidR="006739DF" w:rsidRPr="00C960E0">
        <w:rPr>
          <w:lang w:val="en-GB" w:eastAsia="fr-CH"/>
        </w:rPr>
        <w:t>T</w:t>
      </w:r>
      <w:r w:rsidR="006413FE" w:rsidRPr="00C960E0">
        <w:rPr>
          <w:lang w:val="en-GB" w:eastAsia="fr-CH"/>
        </w:rPr>
        <w:t>his lack of focus could have adverse effects for LMICs</w:t>
      </w:r>
      <w:r w:rsidR="00B33CE0" w:rsidRPr="00C960E0">
        <w:rPr>
          <w:lang w:val="en-GB" w:eastAsia="fr-CH"/>
        </w:rPr>
        <w:t xml:space="preserve"> (Table 2)</w:t>
      </w:r>
      <w:r w:rsidR="006413FE" w:rsidRPr="00C960E0">
        <w:rPr>
          <w:lang w:val="en-GB" w:eastAsia="fr-CH"/>
        </w:rPr>
        <w:t xml:space="preserve">.  </w:t>
      </w:r>
    </w:p>
    <w:p w:rsidR="00620ECE" w:rsidRDefault="00620ECE" w:rsidP="00190706">
      <w:pPr>
        <w:rPr>
          <w:lang w:val="en-GB" w:eastAsia="fr-CH"/>
        </w:rPr>
      </w:pPr>
    </w:p>
    <w:p w:rsidR="00A61842" w:rsidRDefault="00A61842" w:rsidP="00190706">
      <w:pPr>
        <w:rPr>
          <w:lang w:val="en-GB" w:eastAsia="fr-CH"/>
        </w:rPr>
      </w:pPr>
    </w:p>
    <w:p w:rsidR="005B4DBB" w:rsidRPr="00C960E0" w:rsidRDefault="005B4DBB" w:rsidP="00190706">
      <w:pPr>
        <w:rPr>
          <w:lang w:val="en-GB" w:eastAsia="fr-CH"/>
        </w:rPr>
      </w:pPr>
    </w:p>
    <w:p w:rsidR="00620ECE" w:rsidRPr="00C960E0" w:rsidRDefault="00526B10" w:rsidP="00190706">
      <w:pPr>
        <w:rPr>
          <w:u w:val="single"/>
          <w:lang w:val="en-GB" w:eastAsia="fr-CH"/>
        </w:rPr>
      </w:pPr>
      <w:r w:rsidRPr="00C960E0">
        <w:rPr>
          <w:u w:val="single"/>
          <w:lang w:val="en-GB" w:eastAsia="fr-CH"/>
        </w:rPr>
        <w:t xml:space="preserve">Table 2. </w:t>
      </w:r>
      <w:r w:rsidR="00631272" w:rsidRPr="00C960E0">
        <w:rPr>
          <w:u w:val="single"/>
          <w:lang w:val="en-GB" w:eastAsia="fr-CH"/>
        </w:rPr>
        <w:t>Health p</w:t>
      </w:r>
      <w:r w:rsidR="00620ECE" w:rsidRPr="00C960E0">
        <w:rPr>
          <w:u w:val="single"/>
          <w:lang w:val="en-GB" w:eastAsia="fr-CH"/>
        </w:rPr>
        <w:t>riorities in LMICs</w:t>
      </w:r>
    </w:p>
    <w:p w:rsidR="0009381A" w:rsidRPr="00C960E0" w:rsidRDefault="009F715C" w:rsidP="00190706">
      <w:pPr>
        <w:pStyle w:val="ListParagraph"/>
        <w:numPr>
          <w:ilvl w:val="0"/>
          <w:numId w:val="18"/>
        </w:numPr>
        <w:rPr>
          <w:lang w:val="en-GB" w:eastAsia="fr-CH"/>
        </w:rPr>
      </w:pPr>
      <w:r w:rsidRPr="00C960E0">
        <w:rPr>
          <w:lang w:val="en-GB" w:eastAsia="fr-CH"/>
        </w:rPr>
        <w:t>Clinical care</w:t>
      </w:r>
    </w:p>
    <w:p w:rsidR="0009381A" w:rsidRPr="00C960E0" w:rsidRDefault="00696741" w:rsidP="0009381A">
      <w:pPr>
        <w:pStyle w:val="ListParagraph"/>
        <w:numPr>
          <w:ilvl w:val="1"/>
          <w:numId w:val="18"/>
        </w:numPr>
        <w:rPr>
          <w:lang w:val="en-GB" w:eastAsia="fr-CH"/>
        </w:rPr>
      </w:pPr>
      <w:r w:rsidRPr="00C960E0">
        <w:rPr>
          <w:lang w:val="en-GB" w:eastAsia="fr-CH"/>
        </w:rPr>
        <w:t>need</w:t>
      </w:r>
      <w:r w:rsidR="00DA77E4" w:rsidRPr="00C960E0">
        <w:rPr>
          <w:lang w:val="en-GB" w:eastAsia="fr-CH"/>
        </w:rPr>
        <w:t xml:space="preserve"> to be defined in each region for primary health care and hospital-based care</w:t>
      </w:r>
    </w:p>
    <w:p w:rsidR="00696741" w:rsidRPr="00C960E0" w:rsidRDefault="00696741" w:rsidP="0009381A">
      <w:pPr>
        <w:pStyle w:val="ListParagraph"/>
        <w:numPr>
          <w:ilvl w:val="1"/>
          <w:numId w:val="18"/>
        </w:numPr>
        <w:rPr>
          <w:lang w:val="en-GB" w:eastAsia="fr-CH"/>
        </w:rPr>
      </w:pPr>
      <w:r w:rsidRPr="00C960E0">
        <w:rPr>
          <w:lang w:val="en-GB" w:eastAsia="fr-CH"/>
        </w:rPr>
        <w:t>human resources</w:t>
      </w:r>
    </w:p>
    <w:p w:rsidR="00696741" w:rsidRPr="00C960E0" w:rsidRDefault="00696741" w:rsidP="0009381A">
      <w:pPr>
        <w:pStyle w:val="ListParagraph"/>
        <w:numPr>
          <w:ilvl w:val="1"/>
          <w:numId w:val="18"/>
        </w:numPr>
        <w:rPr>
          <w:lang w:val="en-GB" w:eastAsia="fr-CH"/>
        </w:rPr>
      </w:pPr>
      <w:r w:rsidRPr="00C960E0">
        <w:rPr>
          <w:lang w:val="en-GB" w:eastAsia="fr-CH"/>
        </w:rPr>
        <w:t xml:space="preserve">infrastructure </w:t>
      </w:r>
    </w:p>
    <w:p w:rsidR="0009381A" w:rsidRPr="00C960E0" w:rsidRDefault="009F715C" w:rsidP="00631272">
      <w:pPr>
        <w:numPr>
          <w:ilvl w:val="0"/>
          <w:numId w:val="17"/>
        </w:numPr>
        <w:spacing w:after="0"/>
        <w:contextualSpacing/>
        <w:rPr>
          <w:lang w:val="en-GB" w:eastAsia="fr-CH"/>
        </w:rPr>
      </w:pPr>
      <w:r w:rsidRPr="00C960E0">
        <w:rPr>
          <w:lang w:val="en-GB" w:eastAsia="fr-CH"/>
        </w:rPr>
        <w:t>Medical education</w:t>
      </w:r>
    </w:p>
    <w:p w:rsidR="00696741" w:rsidRPr="00C960E0" w:rsidRDefault="00696741" w:rsidP="00631272">
      <w:pPr>
        <w:pStyle w:val="ListParagraph"/>
        <w:numPr>
          <w:ilvl w:val="1"/>
          <w:numId w:val="18"/>
        </w:numPr>
        <w:spacing w:after="0"/>
        <w:rPr>
          <w:lang w:val="en-GB" w:eastAsia="fr-CH"/>
        </w:rPr>
      </w:pPr>
      <w:r w:rsidRPr="00C960E0">
        <w:rPr>
          <w:lang w:val="en-GB" w:eastAsia="fr-CH"/>
        </w:rPr>
        <w:t xml:space="preserve"> </w:t>
      </w:r>
      <w:r w:rsidR="00EF0408">
        <w:rPr>
          <w:lang w:val="en-GB" w:eastAsia="fr-CH"/>
        </w:rPr>
        <w:t>u</w:t>
      </w:r>
      <w:r w:rsidRPr="00C960E0">
        <w:rPr>
          <w:lang w:val="en-GB" w:eastAsia="fr-CH"/>
        </w:rPr>
        <w:t>ndergraduate</w:t>
      </w:r>
    </w:p>
    <w:p w:rsidR="0090593F" w:rsidRPr="00C960E0" w:rsidRDefault="00C72049" w:rsidP="00C47211">
      <w:pPr>
        <w:pStyle w:val="ListParagraph"/>
        <w:numPr>
          <w:ilvl w:val="2"/>
          <w:numId w:val="22"/>
        </w:numPr>
        <w:spacing w:after="0"/>
        <w:rPr>
          <w:lang w:val="en-GB" w:eastAsia="fr-CH"/>
        </w:rPr>
      </w:pPr>
      <w:r w:rsidRPr="00C960E0">
        <w:rPr>
          <w:lang w:val="en-GB" w:eastAsia="fr-CH"/>
        </w:rPr>
        <w:t xml:space="preserve">focus on clinical and public health teaching relevant for that </w:t>
      </w:r>
      <w:r w:rsidR="00C47211" w:rsidRPr="00C960E0">
        <w:rPr>
          <w:lang w:val="en-GB" w:eastAsia="fr-CH"/>
        </w:rPr>
        <w:t>region</w:t>
      </w:r>
    </w:p>
    <w:p w:rsidR="00C72049" w:rsidRPr="00C960E0" w:rsidRDefault="0090593F" w:rsidP="00C47211">
      <w:pPr>
        <w:pStyle w:val="ListParagraph"/>
        <w:numPr>
          <w:ilvl w:val="2"/>
          <w:numId w:val="22"/>
        </w:numPr>
        <w:spacing w:after="0"/>
        <w:rPr>
          <w:lang w:val="en-GB" w:eastAsia="fr-CH"/>
        </w:rPr>
      </w:pPr>
      <w:r w:rsidRPr="00C960E0">
        <w:rPr>
          <w:lang w:val="en-GB" w:eastAsia="fr-CH"/>
        </w:rPr>
        <w:t>principles of global health included in curriculum</w:t>
      </w:r>
      <w:r w:rsidR="00C72049" w:rsidRPr="00C960E0">
        <w:rPr>
          <w:lang w:val="en-GB" w:eastAsia="fr-CH"/>
        </w:rPr>
        <w:t xml:space="preserve"> </w:t>
      </w:r>
    </w:p>
    <w:p w:rsidR="00C72049" w:rsidRPr="00C960E0" w:rsidRDefault="00C72049" w:rsidP="00C47211">
      <w:pPr>
        <w:pStyle w:val="ListParagraph"/>
        <w:numPr>
          <w:ilvl w:val="2"/>
          <w:numId w:val="22"/>
        </w:numPr>
        <w:spacing w:after="0"/>
        <w:rPr>
          <w:lang w:val="en-GB" w:eastAsia="fr-CH"/>
        </w:rPr>
      </w:pPr>
      <w:r w:rsidRPr="00C960E0">
        <w:rPr>
          <w:lang w:val="en-GB" w:eastAsia="fr-CH"/>
        </w:rPr>
        <w:t xml:space="preserve">doctors </w:t>
      </w:r>
      <w:r w:rsidR="0090593F" w:rsidRPr="00C960E0">
        <w:rPr>
          <w:lang w:val="en-GB" w:eastAsia="fr-CH"/>
        </w:rPr>
        <w:t>need</w:t>
      </w:r>
      <w:r w:rsidRPr="00C960E0">
        <w:rPr>
          <w:lang w:val="en-GB" w:eastAsia="fr-CH"/>
        </w:rPr>
        <w:t xml:space="preserve"> excellent clinical skills and knowledge</w:t>
      </w:r>
      <w:r w:rsidR="006739DF" w:rsidRPr="00C960E0">
        <w:rPr>
          <w:lang w:val="en-GB" w:eastAsia="fr-CH"/>
        </w:rPr>
        <w:t xml:space="preserve"> of</w:t>
      </w:r>
      <w:r w:rsidRPr="00C960E0">
        <w:rPr>
          <w:lang w:val="en-GB" w:eastAsia="fr-CH"/>
        </w:rPr>
        <w:t xml:space="preserve"> how to practise medicine with poor support services</w:t>
      </w:r>
    </w:p>
    <w:p w:rsidR="00696741" w:rsidRPr="00C960E0" w:rsidRDefault="00C72049" w:rsidP="00C47211">
      <w:pPr>
        <w:pStyle w:val="ListParagraph"/>
        <w:numPr>
          <w:ilvl w:val="2"/>
          <w:numId w:val="22"/>
        </w:numPr>
        <w:spacing w:after="0"/>
        <w:rPr>
          <w:lang w:val="en-GB" w:eastAsia="fr-CH"/>
        </w:rPr>
      </w:pPr>
      <w:r w:rsidRPr="00C960E0">
        <w:rPr>
          <w:lang w:val="en-GB" w:eastAsia="fr-CH"/>
        </w:rPr>
        <w:t xml:space="preserve">trained locally </w:t>
      </w:r>
      <w:r w:rsidR="0090593F" w:rsidRPr="00C960E0">
        <w:rPr>
          <w:lang w:val="en-GB" w:eastAsia="fr-CH"/>
        </w:rPr>
        <w:t xml:space="preserve">preferably </w:t>
      </w:r>
      <w:r w:rsidRPr="00C960E0">
        <w:rPr>
          <w:lang w:val="en-GB" w:eastAsia="fr-CH"/>
        </w:rPr>
        <w:t xml:space="preserve">with </w:t>
      </w:r>
      <w:r w:rsidR="0090593F" w:rsidRPr="00C960E0">
        <w:rPr>
          <w:lang w:val="en-GB" w:eastAsia="fr-CH"/>
        </w:rPr>
        <w:t>elective</w:t>
      </w:r>
      <w:r w:rsidRPr="00C960E0">
        <w:rPr>
          <w:lang w:val="en-GB" w:eastAsia="fr-CH"/>
        </w:rPr>
        <w:t xml:space="preserve"> in HIC </w:t>
      </w:r>
    </w:p>
    <w:p w:rsidR="0090593F" w:rsidRPr="00C960E0" w:rsidRDefault="00933041" w:rsidP="00696741">
      <w:pPr>
        <w:pStyle w:val="ListParagraph"/>
        <w:numPr>
          <w:ilvl w:val="1"/>
          <w:numId w:val="18"/>
        </w:numPr>
        <w:spacing w:after="0"/>
        <w:rPr>
          <w:lang w:val="en-GB" w:eastAsia="fr-CH"/>
        </w:rPr>
      </w:pPr>
      <w:r>
        <w:rPr>
          <w:lang w:val="en-GB" w:eastAsia="fr-CH"/>
        </w:rPr>
        <w:t xml:space="preserve"> </w:t>
      </w:r>
      <w:r w:rsidR="00EF0408">
        <w:rPr>
          <w:lang w:val="en-GB" w:eastAsia="fr-CH"/>
        </w:rPr>
        <w:t>p</w:t>
      </w:r>
      <w:r w:rsidR="0009381A" w:rsidRPr="00C960E0">
        <w:rPr>
          <w:lang w:val="en-GB" w:eastAsia="fr-CH"/>
        </w:rPr>
        <w:t>ostgraduate</w:t>
      </w:r>
    </w:p>
    <w:p w:rsidR="0090593F" w:rsidRPr="00C960E0" w:rsidRDefault="00C960E0" w:rsidP="0090593F">
      <w:pPr>
        <w:pStyle w:val="ListParagraph"/>
        <w:numPr>
          <w:ilvl w:val="0"/>
          <w:numId w:val="23"/>
        </w:numPr>
        <w:spacing w:after="0"/>
        <w:rPr>
          <w:lang w:val="en-GB" w:eastAsia="fr-CH"/>
        </w:rPr>
      </w:pPr>
      <w:r w:rsidRPr="00C960E0">
        <w:rPr>
          <w:lang w:val="en-GB" w:eastAsia="fr-CH"/>
        </w:rPr>
        <w:t>strengthening</w:t>
      </w:r>
      <w:r w:rsidR="0090593F" w:rsidRPr="00C960E0">
        <w:rPr>
          <w:lang w:val="en-GB" w:eastAsia="fr-CH"/>
        </w:rPr>
        <w:t xml:space="preserve"> of </w:t>
      </w:r>
      <w:r w:rsidR="006739DF" w:rsidRPr="00C960E0">
        <w:rPr>
          <w:lang w:val="en-GB" w:eastAsia="fr-CH"/>
        </w:rPr>
        <w:t>S</w:t>
      </w:r>
      <w:r w:rsidR="0090593F" w:rsidRPr="00C960E0">
        <w:rPr>
          <w:lang w:val="en-GB" w:eastAsia="fr-CH"/>
        </w:rPr>
        <w:t>outh-</w:t>
      </w:r>
      <w:r w:rsidR="006739DF" w:rsidRPr="00C960E0">
        <w:rPr>
          <w:lang w:val="en-GB" w:eastAsia="fr-CH"/>
        </w:rPr>
        <w:t>S</w:t>
      </w:r>
      <w:r w:rsidR="0090593F" w:rsidRPr="00C960E0">
        <w:rPr>
          <w:lang w:val="en-GB" w:eastAsia="fr-CH"/>
        </w:rPr>
        <w:t>outh collaboration</w:t>
      </w:r>
    </w:p>
    <w:p w:rsidR="00696741" w:rsidRPr="00C960E0" w:rsidRDefault="00C72049" w:rsidP="0090593F">
      <w:pPr>
        <w:pStyle w:val="ListParagraph"/>
        <w:numPr>
          <w:ilvl w:val="0"/>
          <w:numId w:val="23"/>
        </w:numPr>
        <w:spacing w:after="0"/>
        <w:rPr>
          <w:lang w:val="en-GB" w:eastAsia="fr-CH"/>
        </w:rPr>
      </w:pPr>
      <w:r w:rsidRPr="00C960E0">
        <w:rPr>
          <w:lang w:val="en-GB" w:eastAsia="fr-CH"/>
        </w:rPr>
        <w:t>should include exposure in HIC</w:t>
      </w:r>
    </w:p>
    <w:p w:rsidR="00696741" w:rsidRPr="00C960E0" w:rsidRDefault="00DA77E4" w:rsidP="00696741">
      <w:pPr>
        <w:pStyle w:val="ListParagraph"/>
        <w:numPr>
          <w:ilvl w:val="0"/>
          <w:numId w:val="18"/>
        </w:numPr>
        <w:spacing w:after="0"/>
        <w:rPr>
          <w:lang w:val="en-GB" w:eastAsia="fr-CH"/>
        </w:rPr>
      </w:pPr>
      <w:r w:rsidRPr="00C960E0">
        <w:rPr>
          <w:lang w:val="en-GB" w:eastAsia="fr-CH"/>
        </w:rPr>
        <w:t>R</w:t>
      </w:r>
      <w:r w:rsidR="009F715C" w:rsidRPr="00C960E0">
        <w:rPr>
          <w:lang w:val="en-GB" w:eastAsia="fr-CH"/>
        </w:rPr>
        <w:t>esearch</w:t>
      </w:r>
      <w:r w:rsidR="0013329B" w:rsidRPr="00C960E0">
        <w:rPr>
          <w:lang w:val="en-GB" w:eastAsia="fr-CH"/>
        </w:rPr>
        <w:t xml:space="preserve"> priorities</w:t>
      </w:r>
    </w:p>
    <w:p w:rsidR="00174255" w:rsidRPr="00C960E0" w:rsidRDefault="00DA77E4" w:rsidP="00696741">
      <w:pPr>
        <w:pStyle w:val="ListParagraph"/>
        <w:numPr>
          <w:ilvl w:val="1"/>
          <w:numId w:val="18"/>
        </w:numPr>
        <w:spacing w:after="0"/>
        <w:rPr>
          <w:lang w:val="en-GB" w:eastAsia="fr-CH"/>
        </w:rPr>
      </w:pPr>
      <w:r w:rsidRPr="00C960E0">
        <w:rPr>
          <w:lang w:val="en-GB" w:eastAsia="fr-CH"/>
        </w:rPr>
        <w:t xml:space="preserve">epidemiological surveys to assess burden of disease and interventions </w:t>
      </w:r>
    </w:p>
    <w:p w:rsidR="002F6113" w:rsidRPr="00C960E0" w:rsidRDefault="00B33CE0" w:rsidP="00696741">
      <w:pPr>
        <w:pStyle w:val="ListParagraph"/>
        <w:numPr>
          <w:ilvl w:val="1"/>
          <w:numId w:val="18"/>
        </w:numPr>
        <w:spacing w:after="0"/>
        <w:rPr>
          <w:lang w:val="en-GB" w:eastAsia="fr-CH"/>
        </w:rPr>
      </w:pPr>
      <w:r w:rsidRPr="00C960E0">
        <w:rPr>
          <w:lang w:val="en-GB" w:eastAsia="fr-CH"/>
        </w:rPr>
        <w:t xml:space="preserve">surveillance of </w:t>
      </w:r>
      <w:r w:rsidR="002F6113" w:rsidRPr="00C960E0">
        <w:rPr>
          <w:lang w:val="en-GB" w:eastAsia="fr-CH"/>
        </w:rPr>
        <w:t>diagnoses and antimicrobial resistance</w:t>
      </w:r>
    </w:p>
    <w:p w:rsidR="009F715C" w:rsidRPr="00C960E0" w:rsidRDefault="00DA77E4" w:rsidP="00696741">
      <w:pPr>
        <w:pStyle w:val="ListParagraph"/>
        <w:numPr>
          <w:ilvl w:val="1"/>
          <w:numId w:val="18"/>
        </w:numPr>
        <w:spacing w:after="0"/>
        <w:rPr>
          <w:lang w:val="en-GB" w:eastAsia="fr-CH"/>
        </w:rPr>
      </w:pPr>
      <w:r w:rsidRPr="00C960E0">
        <w:rPr>
          <w:lang w:val="en-GB" w:eastAsia="fr-CH"/>
        </w:rPr>
        <w:t>point-of-care diagnostic tests</w:t>
      </w:r>
    </w:p>
    <w:p w:rsidR="00DA77E4" w:rsidRPr="00AA11D1" w:rsidRDefault="00EF0408" w:rsidP="00A62515">
      <w:pPr>
        <w:pStyle w:val="ListParagraph"/>
        <w:numPr>
          <w:ilvl w:val="1"/>
          <w:numId w:val="18"/>
        </w:numPr>
        <w:spacing w:after="0"/>
        <w:rPr>
          <w:lang w:val="en-GB" w:eastAsia="fr-CH"/>
        </w:rPr>
      </w:pPr>
      <w:r>
        <w:rPr>
          <w:lang w:val="en-GB" w:eastAsia="fr-CH"/>
        </w:rPr>
        <w:t>e</w:t>
      </w:r>
      <w:r w:rsidR="00DA77E4" w:rsidRPr="00AA11D1">
        <w:rPr>
          <w:lang w:val="en-GB" w:eastAsia="fr-CH"/>
        </w:rPr>
        <w:t>ffective, safe and affordable treatments</w:t>
      </w:r>
      <w:r w:rsidR="00DA77E4" w:rsidRPr="00AA11D1">
        <w:rPr>
          <w:lang w:val="en-GB" w:eastAsia="fr-CH"/>
        </w:rPr>
        <w:tab/>
      </w:r>
    </w:p>
    <w:p w:rsidR="003468A2" w:rsidRPr="00C960E0" w:rsidRDefault="003468A2" w:rsidP="00A10E67">
      <w:pPr>
        <w:spacing w:after="0" w:line="192" w:lineRule="auto"/>
        <w:contextualSpacing/>
        <w:textAlignment w:val="baseline"/>
        <w:rPr>
          <w:rFonts w:eastAsiaTheme="minorEastAsia"/>
          <w:color w:val="000000" w:themeColor="text1"/>
          <w:lang w:val="en-GB" w:eastAsia="fr-CH"/>
        </w:rPr>
        <w:sectPr w:rsidR="003468A2" w:rsidRPr="00C960E0" w:rsidSect="00413532">
          <w:footerReference w:type="default" r:id="rId14"/>
          <w:pgSz w:w="11906" w:h="16838"/>
          <w:pgMar w:top="1417" w:right="1417" w:bottom="1417" w:left="1417" w:header="708" w:footer="708" w:gutter="0"/>
          <w:cols w:space="708"/>
          <w:docGrid w:linePitch="360"/>
        </w:sectPr>
      </w:pPr>
    </w:p>
    <w:p w:rsidR="00A10E67" w:rsidRPr="00C960E0" w:rsidRDefault="008E53E0" w:rsidP="00A10E67">
      <w:pPr>
        <w:spacing w:after="0" w:line="192" w:lineRule="auto"/>
        <w:contextualSpacing/>
        <w:textAlignment w:val="baseline"/>
        <w:rPr>
          <w:rFonts w:eastAsiaTheme="minorEastAsia"/>
          <w:color w:val="000000" w:themeColor="text1"/>
          <w:lang w:val="en-GB" w:eastAsia="fr-CH"/>
        </w:rPr>
      </w:pPr>
      <w:r w:rsidRPr="00C960E0">
        <w:rPr>
          <w:rFonts w:eastAsiaTheme="minorEastAsia"/>
          <w:color w:val="000000" w:themeColor="text1"/>
          <w:lang w:val="en-GB" w:eastAsia="fr-CH"/>
        </w:rPr>
        <w:lastRenderedPageBreak/>
        <w:t>Figur</w:t>
      </w:r>
      <w:r w:rsidR="00790373" w:rsidRPr="00C960E0">
        <w:rPr>
          <w:rFonts w:eastAsiaTheme="minorEastAsia"/>
          <w:color w:val="000000" w:themeColor="text1"/>
          <w:lang w:val="en-GB" w:eastAsia="fr-CH"/>
        </w:rPr>
        <w:t>e</w:t>
      </w:r>
      <w:r w:rsidRPr="00C960E0">
        <w:rPr>
          <w:rFonts w:eastAsiaTheme="minorEastAsia"/>
          <w:color w:val="000000" w:themeColor="text1"/>
          <w:lang w:val="en-GB" w:eastAsia="fr-CH"/>
        </w:rPr>
        <w:t xml:space="preserve"> </w:t>
      </w:r>
      <w:r w:rsidR="004C0165" w:rsidRPr="00C960E0">
        <w:rPr>
          <w:rFonts w:eastAsiaTheme="minorEastAsia"/>
          <w:color w:val="000000" w:themeColor="text1"/>
          <w:lang w:val="en-GB" w:eastAsia="fr-CH"/>
        </w:rPr>
        <w:t>2</w:t>
      </w:r>
      <w:r w:rsidR="007F2888" w:rsidRPr="00C960E0">
        <w:rPr>
          <w:rFonts w:eastAsiaTheme="minorEastAsia"/>
          <w:color w:val="000000" w:themeColor="text1"/>
          <w:lang w:val="en-GB" w:eastAsia="fr-CH"/>
        </w:rPr>
        <w:t xml:space="preserve">. </w:t>
      </w:r>
      <w:r w:rsidR="00790373" w:rsidRPr="00C960E0">
        <w:rPr>
          <w:rFonts w:eastAsiaTheme="minorEastAsia"/>
          <w:color w:val="000000" w:themeColor="text1"/>
          <w:lang w:val="en-GB" w:eastAsia="fr-CH"/>
        </w:rPr>
        <w:t>A schematic representation of patient care, public health, international health and global health</w:t>
      </w:r>
      <w:r w:rsidR="009F715C" w:rsidRPr="00C960E0">
        <w:rPr>
          <w:rFonts w:eastAsiaTheme="minorEastAsia"/>
          <w:color w:val="000000" w:themeColor="text1"/>
          <w:lang w:val="en-GB" w:eastAsia="fr-CH"/>
        </w:rPr>
        <w:t xml:space="preserve"> and characteristics thereof, </w:t>
      </w:r>
      <w:r w:rsidR="003468A2" w:rsidRPr="00C960E0">
        <w:rPr>
          <w:rFonts w:eastAsiaTheme="minorEastAsia"/>
          <w:color w:val="000000" w:themeColor="text1"/>
          <w:lang w:val="en-GB" w:eastAsia="fr-CH"/>
        </w:rPr>
        <w:t xml:space="preserve">in relation to relevance </w:t>
      </w:r>
      <w:r w:rsidR="00790373" w:rsidRPr="00C960E0">
        <w:rPr>
          <w:rFonts w:eastAsiaTheme="minorEastAsia"/>
          <w:color w:val="000000" w:themeColor="text1"/>
          <w:lang w:val="en-GB" w:eastAsia="fr-CH"/>
        </w:rPr>
        <w:t>at individual and population level</w:t>
      </w:r>
      <w:r w:rsidR="007613F4" w:rsidRPr="00C960E0">
        <w:rPr>
          <w:rFonts w:eastAsiaTheme="minorEastAsia"/>
          <w:color w:val="000000" w:themeColor="text1"/>
          <w:lang w:val="en-GB" w:eastAsia="fr-CH"/>
        </w:rPr>
        <w:t>, in an LMIC setting</w:t>
      </w:r>
      <w:r w:rsidR="00790373" w:rsidRPr="00C960E0">
        <w:rPr>
          <w:rFonts w:eastAsiaTheme="minorEastAsia"/>
          <w:color w:val="000000" w:themeColor="text1"/>
          <w:lang w:val="en-GB" w:eastAsia="fr-CH"/>
        </w:rPr>
        <w:t xml:space="preserve"> </w:t>
      </w:r>
    </w:p>
    <w:p w:rsidR="00D07E50" w:rsidRPr="00C960E0" w:rsidRDefault="00D07E50">
      <w:pPr>
        <w:rPr>
          <w:lang w:val="en-GB" w:eastAsia="fr-CH"/>
        </w:rPr>
      </w:pPr>
    </w:p>
    <w:p w:rsidR="003418C0" w:rsidRPr="00C960E0" w:rsidRDefault="003418C0">
      <w:pPr>
        <w:rPr>
          <w:lang w:val="en-GB" w:eastAsia="fr-CH"/>
        </w:rPr>
      </w:pPr>
    </w:p>
    <w:p w:rsidR="0026602A" w:rsidRPr="00C960E0" w:rsidRDefault="0026602A">
      <w:pPr>
        <w:rPr>
          <w:lang w:val="en-GB" w:eastAsia="fr-CH"/>
        </w:rPr>
      </w:pPr>
    </w:p>
    <w:p w:rsidR="0026602A" w:rsidRPr="00C960E0" w:rsidRDefault="0026602A">
      <w:pPr>
        <w:rPr>
          <w:lang w:val="en-GB" w:eastAsia="fr-CH"/>
        </w:rPr>
      </w:pPr>
    </w:p>
    <w:p w:rsidR="0026602A" w:rsidRPr="00C960E0" w:rsidRDefault="00B15D09">
      <w:pPr>
        <w:rPr>
          <w:lang w:val="en-GB" w:eastAsia="fr-CH"/>
        </w:rPr>
      </w:pPr>
      <w:r w:rsidRPr="00C960E0">
        <w:rPr>
          <w:noProof/>
          <w:lang w:eastAsia="fr-CH"/>
        </w:rPr>
        <mc:AlternateContent>
          <mc:Choice Requires="wps">
            <w:drawing>
              <wp:anchor distT="0" distB="0" distL="114300" distR="114300" simplePos="0" relativeHeight="251674624" behindDoc="0" locked="0" layoutInCell="1" allowOverlap="1" wp14:anchorId="6F603EC7" wp14:editId="5A5543D0">
                <wp:simplePos x="0" y="0"/>
                <wp:positionH relativeFrom="column">
                  <wp:posOffset>5320030</wp:posOffset>
                </wp:positionH>
                <wp:positionV relativeFrom="paragraph">
                  <wp:posOffset>100330</wp:posOffset>
                </wp:positionV>
                <wp:extent cx="2066925" cy="47688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885"/>
                        </a:xfrm>
                        <a:prstGeom prst="rect">
                          <a:avLst/>
                        </a:prstGeom>
                        <a:solidFill>
                          <a:srgbClr val="FFFFFF"/>
                        </a:solidFill>
                        <a:ln w="9525">
                          <a:noFill/>
                          <a:miter lim="800000"/>
                          <a:headEnd/>
                          <a:tailEnd/>
                        </a:ln>
                      </wps:spPr>
                      <wps:txbx>
                        <w:txbxContent>
                          <w:p w:rsidR="00AF0E5E" w:rsidRPr="0029421C" w:rsidRDefault="00AF0E5E">
                            <w:pPr>
                              <w:rPr>
                                <w:b/>
                                <w:sz w:val="28"/>
                                <w:szCs w:val="28"/>
                                <w:u w:val="single"/>
                                <w:lang w:val="en-GB"/>
                              </w:rPr>
                            </w:pPr>
                            <w:r>
                              <w:rPr>
                                <w:b/>
                                <w:sz w:val="28"/>
                                <w:szCs w:val="28"/>
                                <w:u w:val="single"/>
                                <w:lang w:val="en-GB"/>
                              </w:rPr>
                              <w:t>Important characteristics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03EC7" id="_x0000_t202" coordsize="21600,21600" o:spt="202" path="m,l,21600r21600,l21600,xe">
                <v:stroke joinstyle="miter"/>
                <v:path gradientshapeok="t" o:connecttype="rect"/>
              </v:shapetype>
              <v:shape id="Text Box 2" o:spid="_x0000_s1026" type="#_x0000_t202" style="position:absolute;margin-left:418.9pt;margin-top:7.9pt;width:162.75pt;height:37.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" stroked="f">
                <v:textbox style="mso-fit-shape-to-text:t">
                  <w:txbxContent>
                    <w:p w:rsidR="00AF0E5E" w:rsidRPr="0029421C" w:rsidRDefault="00AF0E5E">
                      <w:pPr>
                        <w:rPr>
                          <w:b/>
                          <w:sz w:val="28"/>
                          <w:szCs w:val="28"/>
                          <w:u w:val="single"/>
                          <w:lang w:val="en-GB"/>
                        </w:rPr>
                      </w:pPr>
                      <w:r>
                        <w:rPr>
                          <w:b/>
                          <w:sz w:val="28"/>
                          <w:szCs w:val="28"/>
                          <w:u w:val="single"/>
                          <w:lang w:val="en-GB"/>
                        </w:rPr>
                        <w:t>Important characteristics</w:t>
                      </w:r>
                    </w:p>
                  </w:txbxContent>
                </v:textbox>
              </v:shape>
            </w:pict>
          </mc:Fallback>
        </mc:AlternateContent>
      </w:r>
      <w:r w:rsidRPr="00C960E0">
        <w:rPr>
          <w:noProof/>
          <w:lang w:eastAsia="fr-CH"/>
        </w:rPr>
        <mc:AlternateContent>
          <mc:Choice Requires="wps">
            <w:drawing>
              <wp:anchor distT="0" distB="0" distL="114300" distR="114300" simplePos="0" relativeHeight="251672576" behindDoc="0" locked="0" layoutInCell="1" allowOverlap="1" wp14:anchorId="14177595" wp14:editId="630681A2">
                <wp:simplePos x="0" y="0"/>
                <wp:positionH relativeFrom="column">
                  <wp:posOffset>1176655</wp:posOffset>
                </wp:positionH>
                <wp:positionV relativeFrom="paragraph">
                  <wp:posOffset>96520</wp:posOffset>
                </wp:positionV>
                <wp:extent cx="2381250" cy="476885"/>
                <wp:effectExtent l="0" t="0" r="635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76885"/>
                        </a:xfrm>
                        <a:prstGeom prst="rect">
                          <a:avLst/>
                        </a:prstGeom>
                        <a:solidFill>
                          <a:srgbClr val="FFFFFF"/>
                        </a:solidFill>
                        <a:ln w="9525">
                          <a:noFill/>
                          <a:miter lim="800000"/>
                          <a:headEnd/>
                          <a:tailEnd/>
                        </a:ln>
                      </wps:spPr>
                      <wps:txbx>
                        <w:txbxContent>
                          <w:p w:rsidR="00AF0E5E" w:rsidRPr="00016A03" w:rsidRDefault="00AF0E5E">
                            <w:pPr>
                              <w:rPr>
                                <w:b/>
                                <w:sz w:val="28"/>
                                <w:szCs w:val="28"/>
                                <w:u w:val="single"/>
                                <w:lang w:val="en-GB"/>
                              </w:rPr>
                            </w:pPr>
                            <w:r>
                              <w:rPr>
                                <w:b/>
                                <w:sz w:val="28"/>
                                <w:szCs w:val="28"/>
                                <w:u w:val="single"/>
                                <w:lang w:val="en-GB"/>
                              </w:rPr>
                              <w:t>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77595" id="_x0000_s1027" type="#_x0000_t202" style="position:absolute;margin-left:92.65pt;margin-top:7.6pt;width:187.5pt;height:37.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" stroked="f">
                <v:textbox style="mso-fit-shape-to-text:t">
                  <w:txbxContent>
                    <w:p w:rsidR="00AF0E5E" w:rsidRPr="00016A03" w:rsidRDefault="00AF0E5E">
                      <w:pPr>
                        <w:rPr>
                          <w:b/>
                          <w:sz w:val="28"/>
                          <w:szCs w:val="28"/>
                          <w:u w:val="single"/>
                          <w:lang w:val="en-GB"/>
                        </w:rPr>
                      </w:pPr>
                      <w:r>
                        <w:rPr>
                          <w:b/>
                          <w:sz w:val="28"/>
                          <w:szCs w:val="28"/>
                          <w:u w:val="single"/>
                          <w:lang w:val="en-GB"/>
                        </w:rPr>
                        <w:t>Level</w:t>
                      </w:r>
                    </w:p>
                  </w:txbxContent>
                </v:textbox>
              </v:shape>
            </w:pict>
          </mc:Fallback>
        </mc:AlternateContent>
      </w:r>
    </w:p>
    <w:p w:rsidR="00AA11D1" w:rsidRDefault="00B15D09">
      <w:pPr>
        <w:rPr>
          <w:lang w:val="en-GB" w:eastAsia="fr-CH"/>
        </w:rPr>
        <w:sectPr w:rsidR="00AA11D1" w:rsidSect="003468A2">
          <w:pgSz w:w="16838" w:h="11906" w:orient="landscape"/>
          <w:pgMar w:top="1417" w:right="1417" w:bottom="1417" w:left="1417" w:header="708" w:footer="708" w:gutter="0"/>
          <w:cols w:space="708"/>
          <w:docGrid w:linePitch="360"/>
        </w:sectPr>
      </w:pPr>
      <w:r w:rsidRPr="00C960E0">
        <w:rPr>
          <w:noProof/>
          <w:lang w:eastAsia="fr-CH"/>
        </w:rPr>
        <mc:AlternateContent>
          <mc:Choice Requires="wps">
            <w:drawing>
              <wp:anchor distT="0" distB="0" distL="114299" distR="114299" simplePos="0" relativeHeight="251678720" behindDoc="0" locked="0" layoutInCell="1" allowOverlap="1" wp14:anchorId="0BA82003" wp14:editId="4BE0C5BE">
                <wp:simplePos x="0" y="0"/>
                <wp:positionH relativeFrom="column">
                  <wp:posOffset>7710804</wp:posOffset>
                </wp:positionH>
                <wp:positionV relativeFrom="paragraph">
                  <wp:posOffset>107315</wp:posOffset>
                </wp:positionV>
                <wp:extent cx="0" cy="3484880"/>
                <wp:effectExtent l="101600" t="50800" r="76200" b="2032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8488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44B70875" id="_x0000_t32" coordsize="21600,21600" o:spt="32" o:oned="t" path="m,l21600,21600e" filled="f">
                <v:path arrowok="t" fillok="f" o:connecttype="none"/>
                <o:lock v:ext="edit" shapetype="t"/>
              </v:shapetype>
              <v:shape id="Straight Arrow Connector 17" o:spid="_x0000_s1026" type="#_x0000_t32" style="position:absolute;margin-left:607.15pt;margin-top:8.45pt;width:0;height:274.4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" strokecolor="#4579b8 [3044]" strokeweight="2.25pt">
                <v:stroke endarrow="open"/>
                <o:lock v:ext="edit" shapetype="f"/>
              </v:shape>
            </w:pict>
          </mc:Fallback>
        </mc:AlternateContent>
      </w:r>
      <w:r w:rsidRPr="00C960E0">
        <w:rPr>
          <w:noProof/>
          <w:lang w:eastAsia="fr-CH"/>
        </w:rPr>
        <mc:AlternateContent>
          <mc:Choice Requires="wps">
            <w:drawing>
              <wp:anchor distT="0" distB="0" distL="114299" distR="114299" simplePos="0" relativeHeight="251677696" behindDoc="0" locked="0" layoutInCell="1" allowOverlap="1" wp14:anchorId="090EDBC6" wp14:editId="1A11F4ED">
                <wp:simplePos x="0" y="0"/>
                <wp:positionH relativeFrom="column">
                  <wp:posOffset>757554</wp:posOffset>
                </wp:positionH>
                <wp:positionV relativeFrom="paragraph">
                  <wp:posOffset>107315</wp:posOffset>
                </wp:positionV>
                <wp:extent cx="0" cy="3429000"/>
                <wp:effectExtent l="101600" t="0" r="76200" b="762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AC4C411" id="Straight Arrow Connector 16" o:spid="_x0000_s1026" type="#_x0000_t32" style="position:absolute;margin-left:59.65pt;margin-top:8.45pt;width:0;height:270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" strokecolor="#4579b8 [3044]" strokeweight="2.25pt">
                <v:stroke endarrow="open"/>
                <o:lock v:ext="edit" shapetype="f"/>
              </v:shape>
            </w:pict>
          </mc:Fallback>
        </mc:AlternateContent>
      </w:r>
      <w:r w:rsidRPr="00C960E0">
        <w:rPr>
          <w:noProof/>
          <w:lang w:eastAsia="fr-CH"/>
        </w:rPr>
        <mc:AlternateContent>
          <mc:Choice Requires="wps">
            <w:drawing>
              <wp:anchor distT="0" distB="0" distL="114300" distR="114300" simplePos="0" relativeHeight="251693056" behindDoc="0" locked="0" layoutInCell="1" allowOverlap="1" wp14:anchorId="3DEDF234" wp14:editId="6C718104">
                <wp:simplePos x="0" y="0"/>
                <wp:positionH relativeFrom="column">
                  <wp:posOffset>5224780</wp:posOffset>
                </wp:positionH>
                <wp:positionV relativeFrom="paragraph">
                  <wp:posOffset>2910840</wp:posOffset>
                </wp:positionV>
                <wp:extent cx="2105025" cy="685800"/>
                <wp:effectExtent l="0" t="0" r="28575"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685800"/>
                        </a:xfrm>
                        <a:prstGeom prst="rect">
                          <a:avLst/>
                        </a:prstGeom>
                        <a:solidFill>
                          <a:srgbClr val="FFFFFF"/>
                        </a:solidFill>
                        <a:ln w="9525">
                          <a:solidFill>
                            <a:srgbClr val="000000"/>
                          </a:solidFill>
                          <a:miter lim="800000"/>
                          <a:headEnd/>
                          <a:tailEnd/>
                        </a:ln>
                      </wps:spPr>
                      <wps:txbx>
                        <w:txbxContent>
                          <w:p w:rsidR="00AF0E5E" w:rsidRPr="00790373" w:rsidRDefault="00AF0E5E" w:rsidP="0066718F">
                            <w:pPr>
                              <w:spacing w:after="0"/>
                              <w:rPr>
                                <w:sz w:val="18"/>
                                <w:szCs w:val="18"/>
                                <w:lang w:val="en-GB"/>
                              </w:rPr>
                            </w:pPr>
                            <w:r w:rsidRPr="00790373">
                              <w:rPr>
                                <w:sz w:val="18"/>
                                <w:szCs w:val="18"/>
                                <w:lang w:val="en-GB"/>
                              </w:rPr>
                              <w:t>Political, economic, social factors</w:t>
                            </w:r>
                          </w:p>
                          <w:p w:rsidR="00AF0E5E" w:rsidRPr="00790373" w:rsidRDefault="00AF0E5E" w:rsidP="0066718F">
                            <w:pPr>
                              <w:spacing w:after="0"/>
                              <w:rPr>
                                <w:sz w:val="18"/>
                                <w:szCs w:val="18"/>
                                <w:lang w:val="en-GB"/>
                              </w:rPr>
                            </w:pPr>
                            <w:r w:rsidRPr="00790373">
                              <w:rPr>
                                <w:sz w:val="18"/>
                                <w:szCs w:val="18"/>
                                <w:lang w:val="en-GB"/>
                              </w:rPr>
                              <w:t>Travel, migration</w:t>
                            </w:r>
                          </w:p>
                          <w:p w:rsidR="00AF0E5E" w:rsidRPr="00790373" w:rsidRDefault="00AF0E5E" w:rsidP="0066718F">
                            <w:pPr>
                              <w:spacing w:after="0"/>
                              <w:rPr>
                                <w:sz w:val="18"/>
                                <w:szCs w:val="18"/>
                                <w:lang w:val="en-GB"/>
                              </w:rPr>
                            </w:pPr>
                            <w:r w:rsidRPr="00790373">
                              <w:rPr>
                                <w:sz w:val="18"/>
                                <w:szCs w:val="18"/>
                                <w:lang w:val="en-GB"/>
                              </w:rPr>
                              <w:t>Climate and environment</w:t>
                            </w:r>
                          </w:p>
                          <w:p w:rsidR="00AF0E5E" w:rsidRPr="008E53E0" w:rsidRDefault="00AF0E5E" w:rsidP="00F65B25">
                            <w:pPr>
                              <w:rPr>
                                <w:sz w:val="18"/>
                                <w:szCs w:val="18"/>
                                <w:lang w:val="nl-NL"/>
                              </w:rPr>
                            </w:pPr>
                          </w:p>
                          <w:p w:rsidR="00AF0E5E" w:rsidRPr="008E53E0" w:rsidRDefault="00AF0E5E" w:rsidP="00F65B25">
                            <w:pPr>
                              <w:rPr>
                                <w:lang w:val="nl-NL"/>
                              </w:rPr>
                            </w:pPr>
                            <w:r w:rsidRPr="008E53E0">
                              <w:rPr>
                                <w:lang w:val="nl-N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F234" id="_x0000_s1028" type="#_x0000_t202" style="position:absolute;margin-left:411.4pt;margin-top:229.2pt;width:165.7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">
                <v:textbox>
                  <w:txbxContent>
                    <w:p w:rsidR="00AF0E5E" w:rsidRPr="00790373" w:rsidRDefault="00AF0E5E" w:rsidP="0066718F">
                      <w:pPr>
                        <w:spacing w:after="0"/>
                        <w:rPr>
                          <w:sz w:val="18"/>
                          <w:szCs w:val="18"/>
                          <w:lang w:val="en-GB"/>
                        </w:rPr>
                      </w:pPr>
                      <w:r w:rsidRPr="00790373">
                        <w:rPr>
                          <w:sz w:val="18"/>
                          <w:szCs w:val="18"/>
                          <w:lang w:val="en-GB"/>
                        </w:rPr>
                        <w:t>Political, economic, social factors</w:t>
                      </w:r>
                    </w:p>
                    <w:p w:rsidR="00AF0E5E" w:rsidRPr="00790373" w:rsidRDefault="00AF0E5E" w:rsidP="0066718F">
                      <w:pPr>
                        <w:spacing w:after="0"/>
                        <w:rPr>
                          <w:sz w:val="18"/>
                          <w:szCs w:val="18"/>
                          <w:lang w:val="en-GB"/>
                        </w:rPr>
                      </w:pPr>
                      <w:r w:rsidRPr="00790373">
                        <w:rPr>
                          <w:sz w:val="18"/>
                          <w:szCs w:val="18"/>
                          <w:lang w:val="en-GB"/>
                        </w:rPr>
                        <w:t>Travel, migration</w:t>
                      </w:r>
                    </w:p>
                    <w:p w:rsidR="00AF0E5E" w:rsidRPr="00790373" w:rsidRDefault="00AF0E5E" w:rsidP="0066718F">
                      <w:pPr>
                        <w:spacing w:after="0"/>
                        <w:rPr>
                          <w:sz w:val="18"/>
                          <w:szCs w:val="18"/>
                          <w:lang w:val="en-GB"/>
                        </w:rPr>
                      </w:pPr>
                      <w:r w:rsidRPr="00790373">
                        <w:rPr>
                          <w:sz w:val="18"/>
                          <w:szCs w:val="18"/>
                          <w:lang w:val="en-GB"/>
                        </w:rPr>
                        <w:t>Climate and environment</w:t>
                      </w:r>
                    </w:p>
                    <w:p w:rsidR="00AF0E5E" w:rsidRPr="008E53E0" w:rsidRDefault="00AF0E5E" w:rsidP="00F65B25">
                      <w:pPr>
                        <w:rPr>
                          <w:sz w:val="18"/>
                          <w:szCs w:val="18"/>
                          <w:lang w:val="nl-NL"/>
                        </w:rPr>
                      </w:pPr>
                    </w:p>
                    <w:p w:rsidR="00AF0E5E" w:rsidRPr="008E53E0" w:rsidRDefault="00AF0E5E" w:rsidP="00F65B25">
                      <w:pPr>
                        <w:rPr>
                          <w:lang w:val="nl-NL"/>
                        </w:rPr>
                      </w:pPr>
                      <w:r w:rsidRPr="008E53E0">
                        <w:rPr>
                          <w:lang w:val="nl-NL"/>
                        </w:rPr>
                        <w:t xml:space="preserve"> </w:t>
                      </w:r>
                    </w:p>
                  </w:txbxContent>
                </v:textbox>
              </v:shape>
            </w:pict>
          </mc:Fallback>
        </mc:AlternateContent>
      </w:r>
      <w:r w:rsidRPr="00C960E0">
        <w:rPr>
          <w:noProof/>
          <w:lang w:eastAsia="fr-CH"/>
        </w:rPr>
        <mc:AlternateContent>
          <mc:Choice Requires="wps">
            <w:drawing>
              <wp:anchor distT="0" distB="0" distL="114300" distR="114300" simplePos="0" relativeHeight="251697152" behindDoc="0" locked="0" layoutInCell="1" allowOverlap="1" wp14:anchorId="596F6545" wp14:editId="218CFAC9">
                <wp:simplePos x="0" y="0"/>
                <wp:positionH relativeFrom="column">
                  <wp:posOffset>5167630</wp:posOffset>
                </wp:positionH>
                <wp:positionV relativeFrom="paragraph">
                  <wp:posOffset>2072640</wp:posOffset>
                </wp:positionV>
                <wp:extent cx="2162175" cy="581025"/>
                <wp:effectExtent l="0" t="0" r="2222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025"/>
                        </a:xfrm>
                        <a:prstGeom prst="rect">
                          <a:avLst/>
                        </a:prstGeom>
                        <a:solidFill>
                          <a:srgbClr val="FFFFFF"/>
                        </a:solidFill>
                        <a:ln w="9525">
                          <a:solidFill>
                            <a:srgbClr val="000000"/>
                          </a:solidFill>
                          <a:miter lim="800000"/>
                          <a:headEnd/>
                          <a:tailEnd/>
                        </a:ln>
                      </wps:spPr>
                      <wps:txbx>
                        <w:txbxContent>
                          <w:p w:rsidR="00AF0E5E" w:rsidRPr="00790373" w:rsidRDefault="00AF0E5E" w:rsidP="00B50156">
                            <w:pPr>
                              <w:rPr>
                                <w:sz w:val="18"/>
                                <w:szCs w:val="18"/>
                                <w:lang w:val="en-GB"/>
                              </w:rPr>
                            </w:pPr>
                            <w:r w:rsidRPr="00790373">
                              <w:rPr>
                                <w:sz w:val="18"/>
                                <w:szCs w:val="18"/>
                                <w:lang w:val="en-GB"/>
                              </w:rPr>
                              <w:t>Developmental aid</w:t>
                            </w:r>
                          </w:p>
                          <w:p w:rsidR="00AF0E5E" w:rsidRPr="00790373" w:rsidRDefault="00AF0E5E" w:rsidP="00B50156">
                            <w:pPr>
                              <w:rPr>
                                <w:sz w:val="18"/>
                                <w:szCs w:val="18"/>
                                <w:lang w:val="en-GB"/>
                              </w:rPr>
                            </w:pPr>
                            <w:r>
                              <w:rPr>
                                <w:sz w:val="18"/>
                                <w:szCs w:val="18"/>
                                <w:lang w:val="en-GB"/>
                              </w:rPr>
                              <w:t>R</w:t>
                            </w:r>
                            <w:r w:rsidRPr="00790373">
                              <w:rPr>
                                <w:sz w:val="18"/>
                                <w:szCs w:val="18"/>
                                <w:lang w:val="en-GB"/>
                              </w:rPr>
                              <w:t>esearch collaboration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F6545" id="_x0000_s1029" type="#_x0000_t202" style="position:absolute;margin-left:406.9pt;margin-top:163.2pt;width:170.2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">
                <v:textbox>
                  <w:txbxContent>
                    <w:p w:rsidR="00AF0E5E" w:rsidRPr="00790373" w:rsidRDefault="00AF0E5E" w:rsidP="00B50156">
                      <w:pPr>
                        <w:rPr>
                          <w:sz w:val="18"/>
                          <w:szCs w:val="18"/>
                          <w:lang w:val="en-GB"/>
                        </w:rPr>
                      </w:pPr>
                      <w:r w:rsidRPr="00790373">
                        <w:rPr>
                          <w:sz w:val="18"/>
                          <w:szCs w:val="18"/>
                          <w:lang w:val="en-GB"/>
                        </w:rPr>
                        <w:t>Developmental aid</w:t>
                      </w:r>
                    </w:p>
                    <w:p w:rsidR="00AF0E5E" w:rsidRPr="00790373" w:rsidRDefault="00AF0E5E" w:rsidP="00B50156">
                      <w:pPr>
                        <w:rPr>
                          <w:sz w:val="18"/>
                          <w:szCs w:val="18"/>
                          <w:lang w:val="en-GB"/>
                        </w:rPr>
                      </w:pPr>
                      <w:r>
                        <w:rPr>
                          <w:sz w:val="18"/>
                          <w:szCs w:val="18"/>
                          <w:lang w:val="en-GB"/>
                        </w:rPr>
                        <w:t>R</w:t>
                      </w:r>
                      <w:r w:rsidRPr="00790373">
                        <w:rPr>
                          <w:sz w:val="18"/>
                          <w:szCs w:val="18"/>
                          <w:lang w:val="en-GB"/>
                        </w:rPr>
                        <w:t>esearch collaboration</w:t>
                      </w:r>
                    </w:p>
                  </w:txbxContent>
                </v:textbox>
              </v:shape>
            </w:pict>
          </mc:Fallback>
        </mc:AlternateContent>
      </w:r>
      <w:r w:rsidRPr="00C960E0">
        <w:rPr>
          <w:noProof/>
          <w:lang w:eastAsia="fr-CH"/>
        </w:rPr>
        <mc:AlternateContent>
          <mc:Choice Requires="wps">
            <w:drawing>
              <wp:anchor distT="0" distB="0" distL="114300" distR="114300" simplePos="0" relativeHeight="251691008" behindDoc="0" locked="0" layoutInCell="1" allowOverlap="1" wp14:anchorId="387DA805" wp14:editId="47A387BB">
                <wp:simplePos x="0" y="0"/>
                <wp:positionH relativeFrom="column">
                  <wp:posOffset>5166995</wp:posOffset>
                </wp:positionH>
                <wp:positionV relativeFrom="paragraph">
                  <wp:posOffset>996315</wp:posOffset>
                </wp:positionV>
                <wp:extent cx="2219325" cy="771525"/>
                <wp:effectExtent l="0" t="0" r="15875" b="158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71525"/>
                        </a:xfrm>
                        <a:prstGeom prst="rect">
                          <a:avLst/>
                        </a:prstGeom>
                        <a:solidFill>
                          <a:srgbClr val="FFFFFF"/>
                        </a:solidFill>
                        <a:ln w="9525">
                          <a:solidFill>
                            <a:srgbClr val="000000"/>
                          </a:solidFill>
                          <a:miter lim="800000"/>
                          <a:headEnd/>
                          <a:tailEnd/>
                        </a:ln>
                      </wps:spPr>
                      <wps:txbx>
                        <w:txbxContent>
                          <w:p w:rsidR="00AF0E5E" w:rsidRPr="00A04AC2" w:rsidRDefault="0076491B" w:rsidP="00F65B25">
                            <w:pPr>
                              <w:rPr>
                                <w:sz w:val="18"/>
                                <w:szCs w:val="18"/>
                                <w:lang w:val="en-US"/>
                              </w:rPr>
                            </w:pPr>
                            <w:r>
                              <w:rPr>
                                <w:sz w:val="18"/>
                                <w:szCs w:val="18"/>
                                <w:lang w:val="en-US"/>
                              </w:rPr>
                              <w:t>Epidemiological surveillance, i</w:t>
                            </w:r>
                            <w:r w:rsidR="00AF0E5E" w:rsidRPr="00A04AC2">
                              <w:rPr>
                                <w:sz w:val="18"/>
                                <w:szCs w:val="18"/>
                                <w:lang w:val="en-US"/>
                              </w:rPr>
                              <w:t>nterventions (vaccination, chemoprophylaxis, mass treatment, sanitation, vector control,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DA805" id="_x0000_s1030" type="#_x0000_t202" style="position:absolute;margin-left:406.85pt;margin-top:78.45pt;width:174.75pt;height:6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">
                <v:textbox>
                  <w:txbxContent>
                    <w:p w:rsidR="00AF0E5E" w:rsidRPr="00A04AC2" w:rsidRDefault="0076491B" w:rsidP="00F65B25">
                      <w:pPr>
                        <w:rPr>
                          <w:sz w:val="18"/>
                          <w:szCs w:val="18"/>
                          <w:lang w:val="en-US"/>
                        </w:rPr>
                      </w:pPr>
                      <w:r>
                        <w:rPr>
                          <w:sz w:val="18"/>
                          <w:szCs w:val="18"/>
                          <w:lang w:val="en-US"/>
                        </w:rPr>
                        <w:t>Epidemiological surveillance, i</w:t>
                      </w:r>
                      <w:r w:rsidR="00AF0E5E" w:rsidRPr="00A04AC2">
                        <w:rPr>
                          <w:sz w:val="18"/>
                          <w:szCs w:val="18"/>
                          <w:lang w:val="en-US"/>
                        </w:rPr>
                        <w:t>nterventions (vaccination, chemoprophylaxis, mass treatment, sanitation, vector control, etc)</w:t>
                      </w:r>
                    </w:p>
                  </w:txbxContent>
                </v:textbox>
              </v:shape>
            </w:pict>
          </mc:Fallback>
        </mc:AlternateContent>
      </w:r>
      <w:r w:rsidRPr="00C960E0">
        <w:rPr>
          <w:noProof/>
          <w:lang w:eastAsia="fr-CH"/>
        </w:rPr>
        <mc:AlternateContent>
          <mc:Choice Requires="wps">
            <w:drawing>
              <wp:anchor distT="0" distB="0" distL="114300" distR="114300" simplePos="0" relativeHeight="251695104" behindDoc="0" locked="0" layoutInCell="1" allowOverlap="1" wp14:anchorId="679AE873" wp14:editId="3CD4639C">
                <wp:simplePos x="0" y="0"/>
                <wp:positionH relativeFrom="column">
                  <wp:posOffset>1243330</wp:posOffset>
                </wp:positionH>
                <wp:positionV relativeFrom="paragraph">
                  <wp:posOffset>2865755</wp:posOffset>
                </wp:positionV>
                <wp:extent cx="1447800" cy="304800"/>
                <wp:effectExtent l="0" t="0" r="254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rsidR="00AF0E5E" w:rsidRPr="00D00D11" w:rsidRDefault="00AF0E5E" w:rsidP="00AF599E">
                            <w:pPr>
                              <w:rPr>
                                <w:lang w:val="en-GB"/>
                              </w:rPr>
                            </w:pPr>
                            <w:r>
                              <w:rPr>
                                <w:lang w:val="en-GB"/>
                              </w:rPr>
                              <w:t>Global level</w:t>
                            </w:r>
                            <w:r>
                              <w:rPr>
                                <w:noProof/>
                                <w:lang w:eastAsia="fr-CH"/>
                              </w:rPr>
                              <w:drawing>
                                <wp:inline distT="0" distB="0" distL="0" distR="0" wp14:anchorId="435BE6A9" wp14:editId="37ACBB3C">
                                  <wp:extent cx="1132205" cy="2668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205" cy="266877"/>
                                          </a:xfrm>
                                          <a:prstGeom prst="rect">
                                            <a:avLst/>
                                          </a:prstGeom>
                                          <a:noFill/>
                                          <a:ln>
                                            <a:noFill/>
                                          </a:ln>
                                        </pic:spPr>
                                      </pic:pic>
                                    </a:graphicData>
                                  </a:graphic>
                                </wp:inline>
                              </w:drawing>
                            </w:r>
                            <w:r>
                              <w:rPr>
                                <w:lang w:val="en-GB"/>
                              </w:rPr>
                              <w:t>evelevel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AE873" id="_x0000_s1031" type="#_x0000_t202" style="position:absolute;margin-left:97.9pt;margin-top:225.65pt;width:114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">
                <v:textbox>
                  <w:txbxContent>
                    <w:p w:rsidR="00AF0E5E" w:rsidRPr="00D00D11" w:rsidRDefault="00AF0E5E" w:rsidP="00AF599E">
                      <w:pPr>
                        <w:rPr>
                          <w:lang w:val="en-GB"/>
                        </w:rPr>
                      </w:pPr>
                      <w:r>
                        <w:rPr>
                          <w:lang w:val="en-GB"/>
                        </w:rPr>
                        <w:t>Global level</w:t>
                      </w:r>
                      <w:r>
                        <w:rPr>
                          <w:noProof/>
                          <w:lang w:eastAsia="fr-CH"/>
                        </w:rPr>
                        <w:drawing>
                          <wp:inline distT="0" distB="0" distL="0" distR="0" wp14:anchorId="435BE6A9" wp14:editId="37ACBB3C">
                            <wp:extent cx="1132205" cy="2668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205" cy="266877"/>
                                    </a:xfrm>
                                    <a:prstGeom prst="rect">
                                      <a:avLst/>
                                    </a:prstGeom>
                                    <a:noFill/>
                                    <a:ln>
                                      <a:noFill/>
                                    </a:ln>
                                  </pic:spPr>
                                </pic:pic>
                              </a:graphicData>
                            </a:graphic>
                          </wp:inline>
                        </w:drawing>
                      </w:r>
                      <w:r>
                        <w:rPr>
                          <w:lang w:val="en-GB"/>
                        </w:rPr>
                        <w:t>evelevel</w:t>
                      </w:r>
                    </w:p>
                  </w:txbxContent>
                </v:textbox>
              </v:shape>
            </w:pict>
          </mc:Fallback>
        </mc:AlternateContent>
      </w:r>
      <w:r w:rsidRPr="00C960E0">
        <w:rPr>
          <w:noProof/>
          <w:lang w:eastAsia="fr-CH"/>
        </w:rPr>
        <mc:AlternateContent>
          <mc:Choice Requires="wps">
            <w:drawing>
              <wp:anchor distT="0" distB="0" distL="114300" distR="114300" simplePos="0" relativeHeight="251688960" behindDoc="0" locked="0" layoutInCell="1" allowOverlap="1" wp14:anchorId="3AFE3DBA" wp14:editId="4692CB2E">
                <wp:simplePos x="0" y="0"/>
                <wp:positionH relativeFrom="column">
                  <wp:posOffset>5167630</wp:posOffset>
                </wp:positionH>
                <wp:positionV relativeFrom="paragraph">
                  <wp:posOffset>110490</wp:posOffset>
                </wp:positionV>
                <wp:extent cx="2219325" cy="828675"/>
                <wp:effectExtent l="0" t="0" r="15875" b="349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28675"/>
                        </a:xfrm>
                        <a:prstGeom prst="rect">
                          <a:avLst/>
                        </a:prstGeom>
                        <a:solidFill>
                          <a:srgbClr val="FFFFFF"/>
                        </a:solidFill>
                        <a:ln w="9525">
                          <a:solidFill>
                            <a:srgbClr val="000000"/>
                          </a:solidFill>
                          <a:miter lim="800000"/>
                          <a:headEnd/>
                          <a:tailEnd/>
                        </a:ln>
                      </wps:spPr>
                      <wps:txbx>
                        <w:txbxContent>
                          <w:p w:rsidR="00AF0E5E" w:rsidRPr="002240EE" w:rsidRDefault="00AF0E5E" w:rsidP="002240EE">
                            <w:pPr>
                              <w:spacing w:after="0" w:line="240" w:lineRule="auto"/>
                              <w:rPr>
                                <w:sz w:val="18"/>
                                <w:szCs w:val="18"/>
                                <w:lang w:val="en-GB"/>
                              </w:rPr>
                            </w:pPr>
                            <w:r>
                              <w:rPr>
                                <w:sz w:val="18"/>
                                <w:szCs w:val="18"/>
                                <w:lang w:val="en-GB"/>
                              </w:rPr>
                              <w:t>Medical education</w:t>
                            </w:r>
                          </w:p>
                          <w:p w:rsidR="00AF0E5E" w:rsidRDefault="00AF0E5E" w:rsidP="002128FE">
                            <w:pPr>
                              <w:spacing w:after="0" w:line="240" w:lineRule="auto"/>
                              <w:rPr>
                                <w:sz w:val="18"/>
                                <w:szCs w:val="18"/>
                                <w:lang w:val="en-GB"/>
                              </w:rPr>
                            </w:pPr>
                            <w:r w:rsidRPr="002240EE">
                              <w:rPr>
                                <w:sz w:val="18"/>
                                <w:szCs w:val="18"/>
                                <w:lang w:val="en-GB"/>
                              </w:rPr>
                              <w:t>Protocols and guidelines</w:t>
                            </w:r>
                          </w:p>
                          <w:p w:rsidR="00AF0E5E" w:rsidRPr="002240EE" w:rsidRDefault="00AF0E5E" w:rsidP="002128FE">
                            <w:pPr>
                              <w:spacing w:after="0" w:line="240" w:lineRule="auto"/>
                              <w:rPr>
                                <w:sz w:val="18"/>
                                <w:szCs w:val="18"/>
                                <w:lang w:val="en-GB"/>
                              </w:rPr>
                            </w:pPr>
                            <w:r w:rsidRPr="002240EE">
                              <w:rPr>
                                <w:sz w:val="18"/>
                                <w:szCs w:val="18"/>
                                <w:lang w:val="en-GB"/>
                              </w:rPr>
                              <w:t xml:space="preserve">Essential medicine list </w:t>
                            </w:r>
                          </w:p>
                          <w:p w:rsidR="00AF0E5E" w:rsidRPr="002240EE" w:rsidRDefault="00AF0E5E" w:rsidP="002240EE">
                            <w:pPr>
                              <w:spacing w:after="0" w:line="240" w:lineRule="auto"/>
                              <w:rPr>
                                <w:sz w:val="18"/>
                                <w:szCs w:val="18"/>
                                <w:lang w:val="en-GB"/>
                              </w:rPr>
                            </w:pPr>
                            <w:r w:rsidRPr="002240EE">
                              <w:rPr>
                                <w:sz w:val="18"/>
                                <w:szCs w:val="18"/>
                                <w:lang w:val="en-GB"/>
                              </w:rPr>
                              <w:t>Infrastructure</w:t>
                            </w:r>
                          </w:p>
                          <w:p w:rsidR="00AF0E5E" w:rsidRPr="002240EE" w:rsidRDefault="00AF0E5E" w:rsidP="002240EE">
                            <w:pPr>
                              <w:spacing w:after="0" w:line="240" w:lineRule="auto"/>
                              <w:rPr>
                                <w:sz w:val="18"/>
                                <w:szCs w:val="18"/>
                                <w:lang w:val="en-GB"/>
                              </w:rPr>
                            </w:pPr>
                            <w:r w:rsidRPr="002240EE">
                              <w:rPr>
                                <w:sz w:val="18"/>
                                <w:szCs w:val="18"/>
                                <w:lang w:val="en-GB"/>
                              </w:rPr>
                              <w:t>Research</w:t>
                            </w:r>
                            <w:r>
                              <w:rPr>
                                <w:sz w:val="18"/>
                                <w:szCs w:val="18"/>
                                <w:lang w:val="en-GB"/>
                              </w:rPr>
                              <w:t xml:space="preserve"> needs</w:t>
                            </w:r>
                          </w:p>
                          <w:p w:rsidR="00AF0E5E" w:rsidRDefault="00AF0E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E3DBA" id="_x0000_s1032" type="#_x0000_t202" style="position:absolute;margin-left:406.9pt;margin-top:8.7pt;width:174.75pt;height:6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">
                <v:textbox>
                  <w:txbxContent>
                    <w:p w:rsidR="00AF0E5E" w:rsidRPr="002240EE" w:rsidRDefault="00AF0E5E" w:rsidP="002240EE">
                      <w:pPr>
                        <w:spacing w:after="0" w:line="240" w:lineRule="auto"/>
                        <w:rPr>
                          <w:sz w:val="18"/>
                          <w:szCs w:val="18"/>
                          <w:lang w:val="en-GB"/>
                        </w:rPr>
                      </w:pPr>
                      <w:r>
                        <w:rPr>
                          <w:sz w:val="18"/>
                          <w:szCs w:val="18"/>
                          <w:lang w:val="en-GB"/>
                        </w:rPr>
                        <w:t>Medical education</w:t>
                      </w:r>
                    </w:p>
                    <w:p w:rsidR="00AF0E5E" w:rsidRDefault="00AF0E5E" w:rsidP="002128FE">
                      <w:pPr>
                        <w:spacing w:after="0" w:line="240" w:lineRule="auto"/>
                        <w:rPr>
                          <w:sz w:val="18"/>
                          <w:szCs w:val="18"/>
                          <w:lang w:val="en-GB"/>
                        </w:rPr>
                      </w:pPr>
                      <w:r w:rsidRPr="002240EE">
                        <w:rPr>
                          <w:sz w:val="18"/>
                          <w:szCs w:val="18"/>
                          <w:lang w:val="en-GB"/>
                        </w:rPr>
                        <w:t>Protocols and guidelines</w:t>
                      </w:r>
                    </w:p>
                    <w:p w:rsidR="00AF0E5E" w:rsidRPr="002240EE" w:rsidRDefault="00AF0E5E" w:rsidP="002128FE">
                      <w:pPr>
                        <w:spacing w:after="0" w:line="240" w:lineRule="auto"/>
                        <w:rPr>
                          <w:sz w:val="18"/>
                          <w:szCs w:val="18"/>
                          <w:lang w:val="en-GB"/>
                        </w:rPr>
                      </w:pPr>
                      <w:r w:rsidRPr="002240EE">
                        <w:rPr>
                          <w:sz w:val="18"/>
                          <w:szCs w:val="18"/>
                          <w:lang w:val="en-GB"/>
                        </w:rPr>
                        <w:t xml:space="preserve">Essential medicine list </w:t>
                      </w:r>
                    </w:p>
                    <w:p w:rsidR="00AF0E5E" w:rsidRPr="002240EE" w:rsidRDefault="00AF0E5E" w:rsidP="002240EE">
                      <w:pPr>
                        <w:spacing w:after="0" w:line="240" w:lineRule="auto"/>
                        <w:rPr>
                          <w:sz w:val="18"/>
                          <w:szCs w:val="18"/>
                          <w:lang w:val="en-GB"/>
                        </w:rPr>
                      </w:pPr>
                      <w:r w:rsidRPr="002240EE">
                        <w:rPr>
                          <w:sz w:val="18"/>
                          <w:szCs w:val="18"/>
                          <w:lang w:val="en-GB"/>
                        </w:rPr>
                        <w:t>Infrastructure</w:t>
                      </w:r>
                    </w:p>
                    <w:p w:rsidR="00AF0E5E" w:rsidRPr="002240EE" w:rsidRDefault="00AF0E5E" w:rsidP="002240EE">
                      <w:pPr>
                        <w:spacing w:after="0" w:line="240" w:lineRule="auto"/>
                        <w:rPr>
                          <w:sz w:val="18"/>
                          <w:szCs w:val="18"/>
                          <w:lang w:val="en-GB"/>
                        </w:rPr>
                      </w:pPr>
                      <w:r w:rsidRPr="002240EE">
                        <w:rPr>
                          <w:sz w:val="18"/>
                          <w:szCs w:val="18"/>
                          <w:lang w:val="en-GB"/>
                        </w:rPr>
                        <w:t>Research</w:t>
                      </w:r>
                      <w:r>
                        <w:rPr>
                          <w:sz w:val="18"/>
                          <w:szCs w:val="18"/>
                          <w:lang w:val="en-GB"/>
                        </w:rPr>
                        <w:t xml:space="preserve"> needs</w:t>
                      </w:r>
                    </w:p>
                    <w:p w:rsidR="00AF0E5E" w:rsidRDefault="00AF0E5E"/>
                  </w:txbxContent>
                </v:textbox>
              </v:shape>
            </w:pict>
          </mc:Fallback>
        </mc:AlternateContent>
      </w:r>
      <w:r w:rsidRPr="00C960E0">
        <w:rPr>
          <w:noProof/>
          <w:lang w:eastAsia="fr-CH"/>
        </w:rPr>
        <mc:AlternateContent>
          <mc:Choice Requires="wps">
            <w:drawing>
              <wp:anchor distT="0" distB="0" distL="114300" distR="114300" simplePos="0" relativeHeight="251686912" behindDoc="0" locked="0" layoutInCell="1" allowOverlap="1" wp14:anchorId="08898FE9" wp14:editId="20629C36">
                <wp:simplePos x="0" y="0"/>
                <wp:positionH relativeFrom="column">
                  <wp:posOffset>1243330</wp:posOffset>
                </wp:positionH>
                <wp:positionV relativeFrom="paragraph">
                  <wp:posOffset>1960880</wp:posOffset>
                </wp:positionV>
                <wp:extent cx="1447800" cy="304800"/>
                <wp:effectExtent l="0" t="0" r="25400"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rsidR="00AF0E5E" w:rsidRPr="00D00D11" w:rsidRDefault="00AF0E5E" w:rsidP="00F65B25">
                            <w:pPr>
                              <w:rPr>
                                <w:lang w:val="en-GB"/>
                              </w:rPr>
                            </w:pPr>
                            <w:r>
                              <w:rPr>
                                <w:lang w:val="en-GB"/>
                              </w:rPr>
                              <w:t>International level</w:t>
                            </w:r>
                            <w:r>
                              <w:rPr>
                                <w:noProof/>
                                <w:lang w:eastAsia="fr-CH"/>
                              </w:rPr>
                              <w:drawing>
                                <wp:inline distT="0" distB="0" distL="0" distR="0" wp14:anchorId="626478BD" wp14:editId="4378E086">
                                  <wp:extent cx="1132205" cy="2668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205" cy="266877"/>
                                          </a:xfrm>
                                          <a:prstGeom prst="rect">
                                            <a:avLst/>
                                          </a:prstGeom>
                                          <a:noFill/>
                                          <a:ln>
                                            <a:noFill/>
                                          </a:ln>
                                        </pic:spPr>
                                      </pic:pic>
                                    </a:graphicData>
                                  </a:graphic>
                                </wp:inline>
                              </w:drawing>
                            </w:r>
                            <w:r>
                              <w:rPr>
                                <w:lang w:val="en-GB"/>
                              </w:rPr>
                              <w:t>evelevel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98FE9" id="_x0000_s1033" type="#_x0000_t202" style="position:absolute;margin-left:97.9pt;margin-top:154.4pt;width:114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">
                <v:textbox>
                  <w:txbxContent>
                    <w:p w:rsidR="00AF0E5E" w:rsidRPr="00D00D11" w:rsidRDefault="00AF0E5E" w:rsidP="00F65B25">
                      <w:pPr>
                        <w:rPr>
                          <w:lang w:val="en-GB"/>
                        </w:rPr>
                      </w:pPr>
                      <w:r>
                        <w:rPr>
                          <w:lang w:val="en-GB"/>
                        </w:rPr>
                        <w:t>International level</w:t>
                      </w:r>
                      <w:r>
                        <w:rPr>
                          <w:noProof/>
                          <w:lang w:eastAsia="fr-CH"/>
                        </w:rPr>
                        <w:drawing>
                          <wp:inline distT="0" distB="0" distL="0" distR="0" wp14:anchorId="626478BD" wp14:editId="4378E086">
                            <wp:extent cx="1132205" cy="2668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205" cy="266877"/>
                                    </a:xfrm>
                                    <a:prstGeom prst="rect">
                                      <a:avLst/>
                                    </a:prstGeom>
                                    <a:noFill/>
                                    <a:ln>
                                      <a:noFill/>
                                    </a:ln>
                                  </pic:spPr>
                                </pic:pic>
                              </a:graphicData>
                            </a:graphic>
                          </wp:inline>
                        </w:drawing>
                      </w:r>
                      <w:r>
                        <w:rPr>
                          <w:lang w:val="en-GB"/>
                        </w:rPr>
                        <w:t>evelevel</w:t>
                      </w:r>
                    </w:p>
                  </w:txbxContent>
                </v:textbox>
              </v:shape>
            </w:pict>
          </mc:Fallback>
        </mc:AlternateContent>
      </w:r>
      <w:r w:rsidRPr="00C960E0">
        <w:rPr>
          <w:noProof/>
          <w:lang w:eastAsia="fr-CH"/>
        </w:rPr>
        <mc:AlternateContent>
          <mc:Choice Requires="wps">
            <w:drawing>
              <wp:anchor distT="0" distB="0" distL="114300" distR="114300" simplePos="0" relativeHeight="251684864" behindDoc="0" locked="0" layoutInCell="1" allowOverlap="1" wp14:anchorId="020F90CC" wp14:editId="2A329909">
                <wp:simplePos x="0" y="0"/>
                <wp:positionH relativeFrom="column">
                  <wp:posOffset>1243330</wp:posOffset>
                </wp:positionH>
                <wp:positionV relativeFrom="paragraph">
                  <wp:posOffset>1059180</wp:posOffset>
                </wp:positionV>
                <wp:extent cx="1390650" cy="447675"/>
                <wp:effectExtent l="0" t="0" r="31750" b="349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47675"/>
                        </a:xfrm>
                        <a:prstGeom prst="rect">
                          <a:avLst/>
                        </a:prstGeom>
                        <a:solidFill>
                          <a:srgbClr val="FFFFFF"/>
                        </a:solidFill>
                        <a:ln w="9525">
                          <a:solidFill>
                            <a:srgbClr val="000000"/>
                          </a:solidFill>
                          <a:miter lim="800000"/>
                          <a:headEnd/>
                          <a:tailEnd/>
                        </a:ln>
                      </wps:spPr>
                      <wps:txbx>
                        <w:txbxContent>
                          <w:p w:rsidR="00AF0E5E" w:rsidRPr="00D00D11" w:rsidRDefault="00AF0E5E" w:rsidP="00F65B25">
                            <w:pPr>
                              <w:rPr>
                                <w:lang w:val="en-GB"/>
                              </w:rPr>
                            </w:pPr>
                            <w:r>
                              <w:rPr>
                                <w:lang w:val="en-GB"/>
                              </w:rPr>
                              <w:t>Country or regional level</w:t>
                            </w:r>
                            <w:r>
                              <w:rPr>
                                <w:noProof/>
                                <w:lang w:eastAsia="fr-CH"/>
                              </w:rPr>
                              <w:drawing>
                                <wp:inline distT="0" distB="0" distL="0" distR="0" wp14:anchorId="480A3DEF" wp14:editId="4BF6DF34">
                                  <wp:extent cx="1132205" cy="2668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205" cy="266877"/>
                                          </a:xfrm>
                                          <a:prstGeom prst="rect">
                                            <a:avLst/>
                                          </a:prstGeom>
                                          <a:noFill/>
                                          <a:ln>
                                            <a:noFill/>
                                          </a:ln>
                                        </pic:spPr>
                                      </pic:pic>
                                    </a:graphicData>
                                  </a:graphic>
                                </wp:inline>
                              </w:drawing>
                            </w:r>
                            <w:r>
                              <w:rPr>
                                <w:lang w:val="en-GB"/>
                              </w:rPr>
                              <w:t>evelevel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F90CC" id="_x0000_s1034" type="#_x0000_t202" style="position:absolute;margin-left:97.9pt;margin-top:83.4pt;width:109.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gXJQIAAEw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">
                <v:textbox>
                  <w:txbxContent>
                    <w:p w:rsidR="00AF0E5E" w:rsidRPr="00D00D11" w:rsidRDefault="00AF0E5E" w:rsidP="00F65B25">
                      <w:pPr>
                        <w:rPr>
                          <w:lang w:val="en-GB"/>
                        </w:rPr>
                      </w:pPr>
                      <w:r>
                        <w:rPr>
                          <w:lang w:val="en-GB"/>
                        </w:rPr>
                        <w:t>Country or regional level</w:t>
                      </w:r>
                      <w:r>
                        <w:rPr>
                          <w:noProof/>
                          <w:lang w:eastAsia="fr-CH"/>
                        </w:rPr>
                        <w:drawing>
                          <wp:inline distT="0" distB="0" distL="0" distR="0" wp14:anchorId="480A3DEF" wp14:editId="4BF6DF34">
                            <wp:extent cx="1132205" cy="2668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205" cy="266877"/>
                                    </a:xfrm>
                                    <a:prstGeom prst="rect">
                                      <a:avLst/>
                                    </a:prstGeom>
                                    <a:noFill/>
                                    <a:ln>
                                      <a:noFill/>
                                    </a:ln>
                                  </pic:spPr>
                                </pic:pic>
                              </a:graphicData>
                            </a:graphic>
                          </wp:inline>
                        </w:drawing>
                      </w:r>
                      <w:r>
                        <w:rPr>
                          <w:lang w:val="en-GB"/>
                        </w:rPr>
                        <w:t>evelevel</w:t>
                      </w:r>
                    </w:p>
                  </w:txbxContent>
                </v:textbox>
              </v:shape>
            </w:pict>
          </mc:Fallback>
        </mc:AlternateContent>
      </w:r>
      <w:r w:rsidRPr="00C960E0">
        <w:rPr>
          <w:noProof/>
          <w:lang w:eastAsia="fr-CH"/>
        </w:rPr>
        <mc:AlternateContent>
          <mc:Choice Requires="wps">
            <w:drawing>
              <wp:anchor distT="0" distB="0" distL="114300" distR="114300" simplePos="0" relativeHeight="251682816" behindDoc="0" locked="0" layoutInCell="1" allowOverlap="1" wp14:anchorId="7225A737" wp14:editId="298CDB9F">
                <wp:simplePos x="0" y="0"/>
                <wp:positionH relativeFrom="column">
                  <wp:posOffset>-809625</wp:posOffset>
                </wp:positionH>
                <wp:positionV relativeFrom="paragraph">
                  <wp:posOffset>-1905</wp:posOffset>
                </wp:positionV>
                <wp:extent cx="1456055" cy="620395"/>
                <wp:effectExtent l="0" t="0" r="17145" b="152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620395"/>
                        </a:xfrm>
                        <a:prstGeom prst="rect">
                          <a:avLst/>
                        </a:prstGeom>
                        <a:solidFill>
                          <a:srgbClr val="FFFF00"/>
                        </a:solidFill>
                        <a:ln w="9525">
                          <a:solidFill>
                            <a:srgbClr val="000000"/>
                          </a:solidFill>
                          <a:miter lim="800000"/>
                          <a:headEnd/>
                          <a:tailEnd/>
                        </a:ln>
                      </wps:spPr>
                      <wps:txbx>
                        <w:txbxContent>
                          <w:p w:rsidR="00AF0E5E" w:rsidRPr="0026602A" w:rsidRDefault="00AF0E5E" w:rsidP="0026602A">
                            <w:pPr>
                              <w:rPr>
                                <w:b/>
                                <w:lang w:val="en-GB"/>
                              </w:rPr>
                            </w:pPr>
                            <w:r>
                              <w:rPr>
                                <w:b/>
                                <w:lang w:val="en-GB"/>
                              </w:rPr>
                              <w:t>Relevance at population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5A737" id="_x0000_s1035" type="#_x0000_t202" style="position:absolute;margin-left:-63.75pt;margin-top:-.15pt;width:114.65pt;height:48.8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" fillcolor="yellow">
                <v:textbox style="mso-fit-shape-to-text:t">
                  <w:txbxContent>
                    <w:p w:rsidR="00AF0E5E" w:rsidRPr="0026602A" w:rsidRDefault="00AF0E5E" w:rsidP="0026602A">
                      <w:pPr>
                        <w:rPr>
                          <w:b/>
                          <w:lang w:val="en-GB"/>
                        </w:rPr>
                      </w:pPr>
                      <w:r>
                        <w:rPr>
                          <w:b/>
                          <w:lang w:val="en-GB"/>
                        </w:rPr>
                        <w:t>Relevance at population level</w:t>
                      </w:r>
                    </w:p>
                  </w:txbxContent>
                </v:textbox>
              </v:shape>
            </w:pict>
          </mc:Fallback>
        </mc:AlternateContent>
      </w:r>
      <w:r w:rsidRPr="00C960E0">
        <w:rPr>
          <w:noProof/>
          <w:lang w:eastAsia="fr-CH"/>
        </w:rPr>
        <mc:AlternateContent>
          <mc:Choice Requires="wps">
            <w:drawing>
              <wp:anchor distT="0" distB="0" distL="114300" distR="114300" simplePos="0" relativeHeight="251680768" behindDoc="0" locked="0" layoutInCell="1" allowOverlap="1" wp14:anchorId="1BD23928" wp14:editId="6AE77790">
                <wp:simplePos x="0" y="0"/>
                <wp:positionH relativeFrom="column">
                  <wp:posOffset>7977505</wp:posOffset>
                </wp:positionH>
                <wp:positionV relativeFrom="paragraph">
                  <wp:posOffset>107315</wp:posOffset>
                </wp:positionV>
                <wp:extent cx="1266825" cy="8858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85825"/>
                        </a:xfrm>
                        <a:prstGeom prst="rect">
                          <a:avLst/>
                        </a:prstGeom>
                        <a:solidFill>
                          <a:srgbClr val="FFFF00"/>
                        </a:solidFill>
                        <a:ln w="9525">
                          <a:solidFill>
                            <a:srgbClr val="000000"/>
                          </a:solidFill>
                          <a:miter lim="800000"/>
                          <a:headEnd/>
                          <a:tailEnd/>
                        </a:ln>
                      </wps:spPr>
                      <wps:txbx>
                        <w:txbxContent>
                          <w:p w:rsidR="00AF0E5E" w:rsidRPr="0026602A" w:rsidRDefault="00AF0E5E">
                            <w:pPr>
                              <w:rPr>
                                <w:b/>
                                <w:lang w:val="en-GB"/>
                              </w:rPr>
                            </w:pPr>
                            <w:r>
                              <w:rPr>
                                <w:b/>
                                <w:lang w:val="en-GB"/>
                              </w:rPr>
                              <w:t>Relevance at individual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23928" id="_x0000_s1036" type="#_x0000_t202" style="position:absolute;margin-left:628.15pt;margin-top:8.45pt;width:99.75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" fillcolor="yellow">
                <v:textbox>
                  <w:txbxContent>
                    <w:p w:rsidR="00AF0E5E" w:rsidRPr="0026602A" w:rsidRDefault="00AF0E5E">
                      <w:pPr>
                        <w:rPr>
                          <w:b/>
                          <w:lang w:val="en-GB"/>
                        </w:rPr>
                      </w:pPr>
                      <w:r>
                        <w:rPr>
                          <w:b/>
                          <w:lang w:val="en-GB"/>
                        </w:rPr>
                        <w:t>Relevance at individual level</w:t>
                      </w:r>
                    </w:p>
                  </w:txbxContent>
                </v:textbox>
              </v:shape>
            </w:pict>
          </mc:Fallback>
        </mc:AlternateContent>
      </w:r>
      <w:r w:rsidRPr="00C960E0">
        <w:rPr>
          <w:noProof/>
          <w:lang w:eastAsia="fr-CH"/>
        </w:rPr>
        <mc:AlternateContent>
          <mc:Choice Requires="wps">
            <w:drawing>
              <wp:anchor distT="0" distB="0" distL="114300" distR="114300" simplePos="0" relativeHeight="251665408" behindDoc="0" locked="0" layoutInCell="1" allowOverlap="1" wp14:anchorId="4CE2CCD1" wp14:editId="33D8515B">
                <wp:simplePos x="0" y="0"/>
                <wp:positionH relativeFrom="column">
                  <wp:posOffset>1243330</wp:posOffset>
                </wp:positionH>
                <wp:positionV relativeFrom="paragraph">
                  <wp:posOffset>528320</wp:posOffset>
                </wp:positionV>
                <wp:extent cx="1323975" cy="304800"/>
                <wp:effectExtent l="0" t="0" r="2222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04800"/>
                        </a:xfrm>
                        <a:prstGeom prst="rect">
                          <a:avLst/>
                        </a:prstGeom>
                        <a:solidFill>
                          <a:srgbClr val="FFFFFF"/>
                        </a:solidFill>
                        <a:ln w="9525">
                          <a:solidFill>
                            <a:srgbClr val="000000"/>
                          </a:solidFill>
                          <a:miter lim="800000"/>
                          <a:headEnd/>
                          <a:tailEnd/>
                        </a:ln>
                      </wps:spPr>
                      <wps:txbx>
                        <w:txbxContent>
                          <w:p w:rsidR="00AF0E5E" w:rsidRPr="00D00D11" w:rsidRDefault="00AF0E5E">
                            <w:pPr>
                              <w:rPr>
                                <w:lang w:val="en-GB"/>
                              </w:rPr>
                            </w:pPr>
                            <w:r>
                              <w:rPr>
                                <w:lang w:val="en-GB"/>
                              </w:rPr>
                              <w:t>Individual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2CCD1" id="_x0000_s1037" type="#_x0000_t202" style="position:absolute;margin-left:97.9pt;margin-top:41.6pt;width:104.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">
                <v:textbox>
                  <w:txbxContent>
                    <w:p w:rsidR="00AF0E5E" w:rsidRPr="00D00D11" w:rsidRDefault="00AF0E5E">
                      <w:pPr>
                        <w:rPr>
                          <w:lang w:val="en-GB"/>
                        </w:rPr>
                      </w:pPr>
                      <w:r>
                        <w:rPr>
                          <w:lang w:val="en-GB"/>
                        </w:rPr>
                        <w:t>Individual level</w:t>
                      </w:r>
                    </w:p>
                  </w:txbxContent>
                </v:textbox>
              </v:shape>
            </w:pict>
          </mc:Fallback>
        </mc:AlternateContent>
      </w:r>
      <w:r w:rsidR="00CB4E9E" w:rsidRPr="00C960E0">
        <w:rPr>
          <w:lang w:val="en-GB" w:eastAsia="fr-CH"/>
        </w:rPr>
        <w:tab/>
      </w:r>
      <w:r w:rsidR="00CB4E9E" w:rsidRPr="00C960E0">
        <w:rPr>
          <w:lang w:val="en-GB" w:eastAsia="fr-CH"/>
        </w:rPr>
        <w:tab/>
      </w:r>
      <w:r w:rsidR="00CB4E9E" w:rsidRPr="00C960E0">
        <w:rPr>
          <w:noProof/>
          <w:lang w:eastAsia="fr-CH"/>
        </w:rPr>
        <w:drawing>
          <wp:inline distT="0" distB="0" distL="0" distR="0" wp14:anchorId="0CB5EB53" wp14:editId="3A118BC5">
            <wp:extent cx="5857875" cy="3714750"/>
            <wp:effectExtent l="0" t="0" r="28575"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CB4E9E" w:rsidRPr="00C960E0">
        <w:rPr>
          <w:lang w:val="en-GB" w:eastAsia="fr-CH"/>
        </w:rPr>
        <w:tab/>
      </w:r>
    </w:p>
    <w:p w:rsidR="00AA11D1" w:rsidRPr="00C960E0" w:rsidRDefault="00AA11D1" w:rsidP="00AA11D1">
      <w:pPr>
        <w:rPr>
          <w:rFonts w:ascii="Calibri" w:eastAsia="Calibri" w:hAnsi="Calibri" w:cs="Times New Roman"/>
          <w:u w:val="single"/>
          <w:lang w:val="en-GB"/>
        </w:rPr>
      </w:pPr>
      <w:r w:rsidRPr="00C960E0">
        <w:rPr>
          <w:rFonts w:ascii="Calibri" w:eastAsia="Calibri" w:hAnsi="Calibri" w:cs="Times New Roman"/>
          <w:u w:val="single"/>
          <w:lang w:val="en-GB"/>
        </w:rPr>
        <w:lastRenderedPageBreak/>
        <w:t>Conclusion</w:t>
      </w:r>
    </w:p>
    <w:p w:rsidR="00AA11D1" w:rsidRPr="00C960E0" w:rsidRDefault="00AA11D1" w:rsidP="00AA11D1">
      <w:pPr>
        <w:rPr>
          <w:sz w:val="24"/>
          <w:szCs w:val="24"/>
          <w:lang w:val="en-GB" w:eastAsia="fr-CH"/>
        </w:rPr>
      </w:pPr>
      <w:r w:rsidRPr="00C960E0">
        <w:rPr>
          <w:rFonts w:ascii="Calibri" w:eastAsia="Calibri" w:hAnsi="Calibri" w:cs="Times New Roman"/>
          <w:lang w:val="en-GB"/>
        </w:rPr>
        <w:t xml:space="preserve">Global health did not develop from tropical medicine nor has it replaced it, but the two disciplines are complementary. This distinction is not merely a semantic one. The expertise, training, focus and commitment acquired by those working in tropical medicine (in synergy with public health) are the best guarantee that addressing the health needs of LMICs remains the highest priority. </w:t>
      </w:r>
    </w:p>
    <w:p w:rsidR="00A61842" w:rsidRDefault="00A61842" w:rsidP="00AA11D1">
      <w:pPr>
        <w:rPr>
          <w:sz w:val="24"/>
          <w:szCs w:val="24"/>
          <w:u w:val="single"/>
          <w:lang w:val="en-GB" w:eastAsia="fr-CH"/>
        </w:rPr>
      </w:pPr>
    </w:p>
    <w:p w:rsidR="00A61842" w:rsidRDefault="00A61842" w:rsidP="00AA11D1">
      <w:pPr>
        <w:rPr>
          <w:sz w:val="24"/>
          <w:szCs w:val="24"/>
          <w:u w:val="single"/>
          <w:lang w:val="en-GB" w:eastAsia="fr-CH"/>
        </w:rPr>
      </w:pPr>
    </w:p>
    <w:p w:rsidR="00A61842" w:rsidRDefault="00A61842" w:rsidP="00AA11D1">
      <w:pPr>
        <w:rPr>
          <w:sz w:val="24"/>
          <w:szCs w:val="24"/>
          <w:u w:val="single"/>
          <w:lang w:val="en-GB" w:eastAsia="fr-CH"/>
        </w:rPr>
      </w:pPr>
    </w:p>
    <w:p w:rsidR="00AA11D1" w:rsidRPr="00C960E0" w:rsidRDefault="00AA11D1" w:rsidP="00AA11D1">
      <w:pPr>
        <w:rPr>
          <w:sz w:val="24"/>
          <w:szCs w:val="24"/>
          <w:u w:val="single"/>
          <w:lang w:val="en-GB" w:eastAsia="fr-CH"/>
        </w:rPr>
      </w:pPr>
      <w:r w:rsidRPr="00C960E0">
        <w:rPr>
          <w:sz w:val="24"/>
          <w:szCs w:val="24"/>
          <w:u w:val="single"/>
          <w:lang w:val="en-GB" w:eastAsia="fr-CH"/>
        </w:rPr>
        <w:t>References</w:t>
      </w:r>
    </w:p>
    <w:p w:rsidR="00AA11D1" w:rsidRPr="00C960E0" w:rsidRDefault="00AA11D1" w:rsidP="00AA11D1">
      <w:pPr>
        <w:numPr>
          <w:ilvl w:val="0"/>
          <w:numId w:val="12"/>
        </w:numPr>
        <w:spacing w:after="0" w:line="240" w:lineRule="auto"/>
        <w:outlineLvl w:val="0"/>
        <w:rPr>
          <w:rFonts w:ascii="Calibri" w:eastAsia="Calibri" w:hAnsi="Calibri" w:cs="Times New Roman"/>
          <w:bCs/>
          <w:color w:val="000000"/>
          <w:lang w:val="en-GB"/>
        </w:rPr>
      </w:pPr>
      <w:r w:rsidRPr="00C960E0">
        <w:rPr>
          <w:rFonts w:ascii="Calibri" w:eastAsia="Times New Roman" w:hAnsi="Calibri" w:cs="Arial"/>
          <w:iCs/>
          <w:lang w:val="en-GB" w:eastAsia="fr-CH"/>
        </w:rPr>
        <w:t>Cook GC. Tropical Medicine. An illustrated history of the pioneers. Academic Press, Elsevier Ltd, 2007.</w:t>
      </w:r>
    </w:p>
    <w:p w:rsidR="00AA11D1" w:rsidRPr="00C960E0" w:rsidRDefault="00AA11D1" w:rsidP="00AA11D1">
      <w:pPr>
        <w:spacing w:after="0" w:line="240" w:lineRule="auto"/>
        <w:ind w:left="720"/>
        <w:outlineLvl w:val="0"/>
        <w:rPr>
          <w:rFonts w:ascii="Calibri" w:eastAsia="Calibri" w:hAnsi="Calibri" w:cs="Times New Roman"/>
          <w:bCs/>
          <w:color w:val="000000"/>
          <w:lang w:val="en-GB"/>
        </w:rPr>
      </w:pPr>
    </w:p>
    <w:p w:rsidR="00AA11D1" w:rsidRPr="00C960E0" w:rsidRDefault="00AA11D1" w:rsidP="00AA11D1">
      <w:pPr>
        <w:numPr>
          <w:ilvl w:val="0"/>
          <w:numId w:val="12"/>
        </w:numPr>
        <w:spacing w:after="0" w:line="240" w:lineRule="auto"/>
        <w:rPr>
          <w:rFonts w:ascii="Calibri" w:eastAsia="Calibri" w:hAnsi="Calibri" w:cs="Times New Roman"/>
          <w:u w:val="single"/>
          <w:lang w:val="en-GB"/>
        </w:rPr>
      </w:pPr>
      <w:r w:rsidRPr="00C960E0">
        <w:rPr>
          <w:rFonts w:ascii="Calibri" w:eastAsia="Calibri" w:hAnsi="Calibri" w:cs="Times New Roman"/>
          <w:lang w:val="en-GB"/>
        </w:rPr>
        <w:t>Cook GC, Warrell DA, Bryceson ADM. Debate: Tropical Medicine as a formal discipline is dead and should be buried. Trans R Soc Trop Med 1997;91:372-5.</w:t>
      </w:r>
    </w:p>
    <w:p w:rsidR="00AA11D1" w:rsidRPr="00C960E0" w:rsidRDefault="00AA11D1" w:rsidP="00AA11D1">
      <w:pPr>
        <w:shd w:val="clear" w:color="auto" w:fill="FFFFFF"/>
        <w:spacing w:after="0" w:line="240" w:lineRule="auto"/>
        <w:ind w:left="720"/>
        <w:rPr>
          <w:rFonts w:ascii="Calibri" w:eastAsia="Times New Roman" w:hAnsi="Calibri" w:cs="Arial"/>
          <w:lang w:val="en-GB" w:eastAsia="fr-CH"/>
        </w:rPr>
      </w:pPr>
    </w:p>
    <w:p w:rsidR="00AA11D1" w:rsidRPr="00C960E0" w:rsidRDefault="00AA11D1" w:rsidP="00AA11D1">
      <w:pPr>
        <w:numPr>
          <w:ilvl w:val="0"/>
          <w:numId w:val="12"/>
        </w:numPr>
        <w:shd w:val="clear" w:color="auto" w:fill="FFFFFF"/>
        <w:spacing w:after="0" w:line="240" w:lineRule="auto"/>
        <w:rPr>
          <w:rFonts w:ascii="Calibri" w:eastAsia="Times New Roman" w:hAnsi="Calibri" w:cs="Arial"/>
          <w:lang w:val="en-GB" w:eastAsia="fr-CH"/>
        </w:rPr>
      </w:pPr>
      <w:r w:rsidRPr="00C960E0">
        <w:rPr>
          <w:rFonts w:ascii="Calibri" w:eastAsia="Times New Roman" w:hAnsi="Calibri" w:cs="Arial"/>
          <w:lang w:val="en-GB" w:eastAsia="fr-CH"/>
        </w:rPr>
        <w:t>Moore EM. HIV is changing the face of tropical medicine. BMJ 2006;332:1280.</w:t>
      </w:r>
    </w:p>
    <w:p w:rsidR="00AA11D1" w:rsidRPr="00C960E0" w:rsidRDefault="00AA11D1" w:rsidP="00AA11D1">
      <w:pPr>
        <w:shd w:val="clear" w:color="auto" w:fill="FFFFFF"/>
        <w:spacing w:line="240" w:lineRule="auto"/>
        <w:ind w:left="720"/>
        <w:contextualSpacing/>
        <w:rPr>
          <w:rFonts w:eastAsia="Times New Roman" w:cs="Arial"/>
          <w:lang w:val="en-GB" w:eastAsia="fr-CH"/>
        </w:rPr>
      </w:pPr>
    </w:p>
    <w:p w:rsidR="00AA11D1" w:rsidRPr="00C960E0" w:rsidRDefault="00AA11D1" w:rsidP="00AA11D1">
      <w:pPr>
        <w:numPr>
          <w:ilvl w:val="0"/>
          <w:numId w:val="12"/>
        </w:numPr>
        <w:shd w:val="clear" w:color="auto" w:fill="FFFFFF"/>
        <w:spacing w:line="240" w:lineRule="auto"/>
        <w:contextualSpacing/>
        <w:rPr>
          <w:rFonts w:eastAsia="Times New Roman" w:cs="Arial"/>
          <w:lang w:val="en-GB" w:eastAsia="fr-CH"/>
        </w:rPr>
      </w:pPr>
      <w:r w:rsidRPr="00DC7755">
        <w:rPr>
          <w:rFonts w:eastAsia="Times New Roman" w:cs="Arial"/>
          <w:lang w:val="nl-NL" w:eastAsia="fr-CH"/>
        </w:rPr>
        <w:t xml:space="preserve">Zijlstra EE. Tropische Geneeskunde </w:t>
      </w:r>
      <w:r w:rsidRPr="00DC7755">
        <w:rPr>
          <w:rFonts w:eastAsia="Times New Roman" w:cs="Arial"/>
          <w:i/>
          <w:lang w:val="nl-NL" w:eastAsia="fr-CH"/>
        </w:rPr>
        <w:t>anno</w:t>
      </w:r>
      <w:r w:rsidRPr="00DC7755">
        <w:rPr>
          <w:rFonts w:eastAsia="Times New Roman" w:cs="Arial"/>
          <w:lang w:val="nl-NL" w:eastAsia="fr-CH"/>
        </w:rPr>
        <w:t xml:space="preserve"> 2015. Boerhaave (Na) scholingscursus Infectieziekten; 12-14 maart 2015. </w:t>
      </w:r>
      <w:r w:rsidRPr="00C960E0">
        <w:rPr>
          <w:rFonts w:eastAsia="Times New Roman" w:cs="Arial"/>
          <w:lang w:val="en-GB" w:eastAsia="fr-CH"/>
        </w:rPr>
        <w:t>ISBN/EAN: 978-90-6767-753-0.</w:t>
      </w:r>
    </w:p>
    <w:p w:rsidR="00AA11D1" w:rsidRPr="00C960E0" w:rsidRDefault="00AA11D1" w:rsidP="00AA11D1">
      <w:pPr>
        <w:spacing w:line="240" w:lineRule="auto"/>
        <w:ind w:left="720"/>
        <w:contextualSpacing/>
        <w:rPr>
          <w:rFonts w:ascii="Calibri" w:eastAsia="Calibri" w:hAnsi="Calibri" w:cs="Times New Roman"/>
          <w:lang w:val="en-GB"/>
        </w:rPr>
      </w:pPr>
    </w:p>
    <w:p w:rsidR="00AA11D1" w:rsidRPr="00C960E0" w:rsidRDefault="00AA11D1" w:rsidP="00AA11D1">
      <w:pPr>
        <w:numPr>
          <w:ilvl w:val="0"/>
          <w:numId w:val="12"/>
        </w:numPr>
        <w:shd w:val="clear" w:color="auto" w:fill="FFFFFF"/>
        <w:spacing w:line="240" w:lineRule="auto"/>
        <w:contextualSpacing/>
        <w:rPr>
          <w:rFonts w:eastAsia="Times New Roman" w:cs="Arial"/>
          <w:lang w:val="en-GB" w:eastAsia="fr-CH"/>
        </w:rPr>
      </w:pPr>
      <w:r w:rsidRPr="00C960E0">
        <w:rPr>
          <w:rFonts w:eastAsia="Times New Roman" w:cs="Arial"/>
          <w:lang w:val="en-GB" w:eastAsia="fr-CH"/>
        </w:rPr>
        <w:t>Manson’s Tropical Diseases. Farrar, Hotez, Junghanss, Kang, Lalloo, White, eds. Elsevier Saunders, 23</w:t>
      </w:r>
      <w:r w:rsidRPr="00C960E0">
        <w:rPr>
          <w:rFonts w:eastAsia="Times New Roman" w:cs="Arial"/>
          <w:vertAlign w:val="superscript"/>
          <w:lang w:val="en-GB" w:eastAsia="fr-CH"/>
        </w:rPr>
        <w:t>rd</w:t>
      </w:r>
      <w:r w:rsidRPr="00C960E0">
        <w:rPr>
          <w:rFonts w:eastAsia="Times New Roman" w:cs="Arial"/>
          <w:lang w:val="en-GB" w:eastAsia="fr-CH"/>
        </w:rPr>
        <w:t xml:space="preserve"> edition, 2014.</w:t>
      </w:r>
    </w:p>
    <w:p w:rsidR="00AA11D1" w:rsidRPr="00C960E0" w:rsidRDefault="00AA11D1" w:rsidP="00AA11D1">
      <w:pPr>
        <w:shd w:val="clear" w:color="auto" w:fill="FFFFFF"/>
        <w:spacing w:line="240" w:lineRule="auto"/>
        <w:ind w:left="720"/>
        <w:contextualSpacing/>
        <w:rPr>
          <w:rFonts w:eastAsia="Times New Roman" w:cs="Arial"/>
          <w:lang w:val="en-GB" w:eastAsia="fr-CH"/>
        </w:rPr>
      </w:pPr>
    </w:p>
    <w:p w:rsidR="00AA11D1" w:rsidRPr="00C960E0" w:rsidRDefault="00AA11D1" w:rsidP="00AA11D1">
      <w:pPr>
        <w:numPr>
          <w:ilvl w:val="0"/>
          <w:numId w:val="12"/>
        </w:numPr>
        <w:shd w:val="clear" w:color="auto" w:fill="FFFFFF"/>
        <w:spacing w:line="240" w:lineRule="auto"/>
        <w:contextualSpacing/>
        <w:rPr>
          <w:rFonts w:eastAsia="Times New Roman" w:cs="Arial"/>
          <w:lang w:val="en-GB" w:eastAsia="fr-CH"/>
        </w:rPr>
      </w:pPr>
      <w:r w:rsidRPr="00C960E0">
        <w:rPr>
          <w:rFonts w:ascii="Calibri" w:eastAsia="Calibri" w:hAnsi="Calibri" w:cs="Times New Roman"/>
          <w:lang w:val="en-GB"/>
        </w:rPr>
        <w:t>Visser L</w:t>
      </w:r>
      <w:r w:rsidRPr="00C960E0">
        <w:rPr>
          <w:lang w:val="en-GB"/>
        </w:rPr>
        <w:t xml:space="preserve">G. Ebola, lessons from an emerging viral hemorrhagic infection in a failing public health infrastructure. Medicus Tropicus </w:t>
      </w:r>
      <w:r w:rsidRPr="00C960E0">
        <w:rPr>
          <w:i/>
          <w:lang w:val="en-GB"/>
        </w:rPr>
        <w:t xml:space="preserve">bulletin </w:t>
      </w:r>
      <w:r w:rsidRPr="00C960E0">
        <w:rPr>
          <w:lang w:val="en-GB"/>
        </w:rPr>
        <w:t>2016,1.</w:t>
      </w:r>
    </w:p>
    <w:p w:rsidR="00756B49" w:rsidRPr="00C960E0" w:rsidRDefault="00756B49" w:rsidP="00756B49">
      <w:pPr>
        <w:pStyle w:val="ListParagraph"/>
        <w:numPr>
          <w:ilvl w:val="0"/>
          <w:numId w:val="12"/>
        </w:numPr>
        <w:shd w:val="clear" w:color="auto" w:fill="FFFFFF"/>
        <w:spacing w:line="240" w:lineRule="auto"/>
        <w:rPr>
          <w:rFonts w:eastAsia="Times New Roman" w:cs="Arial"/>
          <w:lang w:val="en-GB" w:eastAsia="fr-CH"/>
        </w:rPr>
      </w:pPr>
      <w:r w:rsidRPr="00C960E0">
        <w:rPr>
          <w:rFonts w:eastAsia="Times New Roman" w:cs="Arial"/>
          <w:lang w:val="en-GB" w:eastAsia="fr-CH"/>
        </w:rPr>
        <w:t>https://www.wma.net/policies-post/wma-declaration-of-helsinki-ethical-principles-for-medical-research-involving-human-subjects/</w:t>
      </w:r>
    </w:p>
    <w:p w:rsidR="00AA11D1" w:rsidRPr="00C960E0" w:rsidRDefault="00AA11D1" w:rsidP="00AA11D1">
      <w:pPr>
        <w:numPr>
          <w:ilvl w:val="0"/>
          <w:numId w:val="12"/>
        </w:numPr>
        <w:spacing w:after="0" w:line="240" w:lineRule="auto"/>
        <w:outlineLvl w:val="0"/>
        <w:rPr>
          <w:rFonts w:ascii="Calibri" w:eastAsia="Calibri" w:hAnsi="Calibri" w:cs="Times New Roman"/>
          <w:bCs/>
          <w:color w:val="000000"/>
          <w:lang w:val="en-GB"/>
        </w:rPr>
      </w:pPr>
      <w:r w:rsidRPr="00C960E0">
        <w:rPr>
          <w:rFonts w:ascii="Calibri" w:eastAsia="Times New Roman" w:hAnsi="Calibri" w:cs="Arial"/>
          <w:iCs/>
          <w:lang w:val="en-GB" w:eastAsia="fr-CH"/>
        </w:rPr>
        <w:t>WHO and UNICEF joint report. Primary Health Care, Geneva, NewYork 1978.</w:t>
      </w:r>
    </w:p>
    <w:p w:rsidR="00AA11D1" w:rsidRPr="00C960E0" w:rsidRDefault="00AA11D1" w:rsidP="00AA11D1">
      <w:pPr>
        <w:spacing w:after="0" w:line="240" w:lineRule="auto"/>
        <w:ind w:left="720"/>
        <w:outlineLvl w:val="0"/>
        <w:rPr>
          <w:rFonts w:ascii="Calibri" w:eastAsia="Calibri" w:hAnsi="Calibri" w:cs="Times New Roman"/>
          <w:bCs/>
          <w:color w:val="000000"/>
          <w:lang w:val="en-GB"/>
        </w:rPr>
      </w:pPr>
    </w:p>
    <w:p w:rsidR="00756B49" w:rsidRPr="00756B49" w:rsidRDefault="0077275B" w:rsidP="00756B49">
      <w:pPr>
        <w:numPr>
          <w:ilvl w:val="0"/>
          <w:numId w:val="12"/>
        </w:numPr>
        <w:shd w:val="clear" w:color="auto" w:fill="FFFFFF"/>
        <w:spacing w:after="0" w:line="240" w:lineRule="auto"/>
        <w:rPr>
          <w:rFonts w:ascii="Calibri" w:eastAsia="Times New Roman" w:hAnsi="Calibri" w:cs="Arial"/>
          <w:i/>
          <w:lang w:val="en-GB" w:eastAsia="fr-CH"/>
        </w:rPr>
      </w:pPr>
      <w:hyperlink r:id="rId21" w:history="1">
        <w:r w:rsidR="00756B49" w:rsidRPr="00082D7B">
          <w:rPr>
            <w:rStyle w:val="Hyperlink"/>
            <w:i/>
            <w:lang w:val="en-GB"/>
          </w:rPr>
          <w:t>www.onehealthinitiative.com</w:t>
        </w:r>
      </w:hyperlink>
    </w:p>
    <w:p w:rsidR="00756B49" w:rsidRPr="00C960E0" w:rsidRDefault="00756B49" w:rsidP="00756B49">
      <w:pPr>
        <w:shd w:val="clear" w:color="auto" w:fill="FFFFFF"/>
        <w:spacing w:after="0" w:line="240" w:lineRule="auto"/>
        <w:ind w:left="720"/>
        <w:rPr>
          <w:rFonts w:ascii="Calibri" w:eastAsia="Times New Roman" w:hAnsi="Calibri" w:cs="Arial"/>
          <w:i/>
          <w:lang w:val="en-GB" w:eastAsia="fr-CH"/>
        </w:rPr>
      </w:pPr>
    </w:p>
    <w:p w:rsidR="00AA11D1" w:rsidRPr="00C960E0" w:rsidRDefault="00AA11D1" w:rsidP="00AA11D1">
      <w:pPr>
        <w:numPr>
          <w:ilvl w:val="0"/>
          <w:numId w:val="12"/>
        </w:numPr>
        <w:spacing w:after="0" w:line="240" w:lineRule="auto"/>
        <w:outlineLvl w:val="0"/>
        <w:rPr>
          <w:rFonts w:ascii="Calibri" w:eastAsia="Calibri" w:hAnsi="Calibri" w:cs="Times New Roman"/>
          <w:bCs/>
          <w:color w:val="000000"/>
          <w:lang w:val="en-GB"/>
        </w:rPr>
      </w:pPr>
      <w:r w:rsidRPr="00C960E0">
        <w:rPr>
          <w:rFonts w:ascii="Calibri" w:eastAsia="Times New Roman" w:hAnsi="Calibri" w:cs="Arial"/>
          <w:iCs/>
          <w:lang w:val="en-GB" w:eastAsia="fr-CH"/>
        </w:rPr>
        <w:t>Koplan JP, Bond C, Merson MH, Reddy KS, Rodriguez MH, Sewankambo NK, Wasserheit JN, for the Consortium of Universities for Global Health Executive Board. Towards a common definition of global health. Lancet 2009;373:1993-95.</w:t>
      </w:r>
    </w:p>
    <w:p w:rsidR="00AA11D1" w:rsidRPr="00C960E0" w:rsidRDefault="00AA11D1" w:rsidP="00AA11D1">
      <w:pPr>
        <w:shd w:val="clear" w:color="auto" w:fill="FFFFFF"/>
        <w:spacing w:after="0" w:line="240" w:lineRule="auto"/>
        <w:rPr>
          <w:rFonts w:ascii="Calibri" w:eastAsia="Times New Roman" w:hAnsi="Calibri" w:cs="Arial"/>
          <w:lang w:val="en-GB" w:eastAsia="fr-CH"/>
        </w:rPr>
      </w:pPr>
    </w:p>
    <w:p w:rsidR="00AA11D1" w:rsidRPr="00C960E0" w:rsidRDefault="00AA11D1" w:rsidP="00AA11D1">
      <w:pPr>
        <w:numPr>
          <w:ilvl w:val="0"/>
          <w:numId w:val="12"/>
        </w:numPr>
        <w:shd w:val="clear" w:color="auto" w:fill="FFFFFF"/>
        <w:spacing w:after="0" w:line="240" w:lineRule="auto"/>
        <w:rPr>
          <w:rFonts w:ascii="Calibri" w:eastAsia="Times New Roman" w:hAnsi="Calibri" w:cs="Arial"/>
          <w:lang w:val="en-GB" w:eastAsia="fr-CH"/>
        </w:rPr>
      </w:pPr>
      <w:r w:rsidRPr="00C960E0">
        <w:rPr>
          <w:lang w:val="en-GB"/>
        </w:rPr>
        <w:t>Daibes I, Sridharan S. Where theory and practice of global health intersect: the developmental h</w:t>
      </w:r>
      <w:r w:rsidR="00EF0408">
        <w:rPr>
          <w:lang w:val="en-GB"/>
        </w:rPr>
        <w:t>istory of a Canadian global heal</w:t>
      </w:r>
      <w:r w:rsidRPr="00C960E0">
        <w:rPr>
          <w:lang w:val="en-GB"/>
        </w:rPr>
        <w:t xml:space="preserve">th initiative. Global Health Action 2014;7:23974 – </w:t>
      </w:r>
      <w:hyperlink r:id="rId22" w:history="1">
        <w:r w:rsidRPr="00C960E0">
          <w:rPr>
            <w:rStyle w:val="Hyperlink"/>
            <w:lang w:val="en-GB"/>
          </w:rPr>
          <w:t>http://dx.doi.org/10.3402/gha/v7.23974</w:t>
        </w:r>
      </w:hyperlink>
    </w:p>
    <w:p w:rsidR="00AA11D1" w:rsidRPr="00C960E0" w:rsidRDefault="00AA11D1" w:rsidP="00AA11D1">
      <w:pPr>
        <w:shd w:val="clear" w:color="auto" w:fill="FFFFFF"/>
        <w:spacing w:after="0" w:line="240" w:lineRule="auto"/>
        <w:ind w:left="720"/>
        <w:rPr>
          <w:rFonts w:ascii="Calibri" w:eastAsia="Times New Roman" w:hAnsi="Calibri" w:cs="Arial"/>
          <w:lang w:val="en-GB" w:eastAsia="fr-CH"/>
        </w:rPr>
      </w:pPr>
    </w:p>
    <w:p w:rsidR="00AA11D1" w:rsidRPr="00C960E0" w:rsidRDefault="00AA11D1" w:rsidP="00AA11D1">
      <w:pPr>
        <w:rPr>
          <w:rFonts w:eastAsiaTheme="minorEastAsia"/>
          <w:color w:val="000000" w:themeColor="text1"/>
          <w:lang w:val="en-GB" w:eastAsia="fr-CH"/>
        </w:rPr>
      </w:pPr>
    </w:p>
    <w:p w:rsidR="00781533" w:rsidRDefault="00781533">
      <w:pPr>
        <w:rPr>
          <w:lang w:val="en-GB" w:eastAsia="fr-CH"/>
        </w:rPr>
      </w:pPr>
      <w:r>
        <w:rPr>
          <w:lang w:val="en-GB" w:eastAsia="fr-CH"/>
        </w:rPr>
        <w:t xml:space="preserve">©EE Zijlstra </w:t>
      </w:r>
    </w:p>
    <w:p w:rsidR="00AA11D1" w:rsidRDefault="00781533">
      <w:pPr>
        <w:rPr>
          <w:lang w:val="en-GB" w:eastAsia="fr-CH"/>
        </w:rPr>
      </w:pPr>
      <w:r>
        <w:rPr>
          <w:lang w:val="en-GB" w:eastAsia="fr-CH"/>
        </w:rPr>
        <w:t xml:space="preserve">Published in Medicus Tropicus </w:t>
      </w:r>
      <w:r w:rsidRPr="00781533">
        <w:rPr>
          <w:i/>
          <w:lang w:val="en-GB" w:eastAsia="fr-CH"/>
        </w:rPr>
        <w:t>bulletin</w:t>
      </w:r>
      <w:r>
        <w:rPr>
          <w:lang w:val="en-GB" w:eastAsia="fr-CH"/>
        </w:rPr>
        <w:t xml:space="preserve"> – 2; volume 55, pag 3-6, June 2017</w:t>
      </w:r>
    </w:p>
    <w:p w:rsidR="006D4B76" w:rsidRPr="00C960E0" w:rsidRDefault="006D4B76">
      <w:pPr>
        <w:rPr>
          <w:lang w:val="en-GB" w:eastAsia="fr-CH"/>
        </w:rPr>
      </w:pPr>
    </w:p>
    <w:sectPr w:rsidR="006D4B76" w:rsidRPr="00C960E0" w:rsidSect="00AA11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75B" w:rsidRDefault="0077275B" w:rsidP="000F76CA">
      <w:pPr>
        <w:spacing w:after="0" w:line="240" w:lineRule="auto"/>
      </w:pPr>
      <w:r>
        <w:separator/>
      </w:r>
    </w:p>
  </w:endnote>
  <w:endnote w:type="continuationSeparator" w:id="0">
    <w:p w:rsidR="0077275B" w:rsidRDefault="0077275B" w:rsidP="000F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124435"/>
      <w:docPartObj>
        <w:docPartGallery w:val="Page Numbers (Bottom of Page)"/>
        <w:docPartUnique/>
      </w:docPartObj>
    </w:sdtPr>
    <w:sdtEndPr>
      <w:rPr>
        <w:noProof/>
      </w:rPr>
    </w:sdtEndPr>
    <w:sdtContent>
      <w:p w:rsidR="005B4DBB" w:rsidRDefault="005B4DBB">
        <w:pPr>
          <w:pStyle w:val="Footer"/>
          <w:jc w:val="center"/>
        </w:pPr>
        <w:r>
          <w:fldChar w:fldCharType="begin"/>
        </w:r>
        <w:r>
          <w:instrText xml:space="preserve"> PAGE   \* MERGEFORMAT </w:instrText>
        </w:r>
        <w:r>
          <w:fldChar w:fldCharType="separate"/>
        </w:r>
        <w:r w:rsidR="000D675E">
          <w:rPr>
            <w:noProof/>
          </w:rPr>
          <w:t>7</w:t>
        </w:r>
        <w:r>
          <w:rPr>
            <w:noProof/>
          </w:rPr>
          <w:fldChar w:fldCharType="end"/>
        </w:r>
      </w:p>
    </w:sdtContent>
  </w:sdt>
  <w:p w:rsidR="00AF0E5E" w:rsidRDefault="00AF0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75B" w:rsidRDefault="0077275B" w:rsidP="000F76CA">
      <w:pPr>
        <w:spacing w:after="0" w:line="240" w:lineRule="auto"/>
      </w:pPr>
      <w:r>
        <w:separator/>
      </w:r>
    </w:p>
  </w:footnote>
  <w:footnote w:type="continuationSeparator" w:id="0">
    <w:p w:rsidR="0077275B" w:rsidRDefault="0077275B" w:rsidP="000F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843"/>
    <w:multiLevelType w:val="hybridMultilevel"/>
    <w:tmpl w:val="D376E5F2"/>
    <w:lvl w:ilvl="0" w:tplc="100C0003">
      <w:start w:val="1"/>
      <w:numFmt w:val="bullet"/>
      <w:lvlText w:val="o"/>
      <w:lvlJc w:val="left"/>
      <w:pPr>
        <w:ind w:left="1080" w:hanging="360"/>
      </w:pPr>
      <w:rPr>
        <w:rFonts w:ascii="Courier New" w:hAnsi="Courier New" w:cs="Courier New"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4FF4A28"/>
    <w:multiLevelType w:val="hybridMultilevel"/>
    <w:tmpl w:val="48FA305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B4E6713"/>
    <w:multiLevelType w:val="hybridMultilevel"/>
    <w:tmpl w:val="04EC0B0A"/>
    <w:lvl w:ilvl="0" w:tplc="E33890B6">
      <w:start w:val="1"/>
      <w:numFmt w:val="decimal"/>
      <w:lvlText w:val="%1."/>
      <w:lvlJc w:val="left"/>
      <w:pPr>
        <w:ind w:left="720" w:hanging="360"/>
      </w:pPr>
      <w:rPr>
        <w:rFonts w:eastAsia="Times New Roman" w:cs="Arial" w:hint="default"/>
        <w:i w:val="0"/>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B7362F4"/>
    <w:multiLevelType w:val="hybridMultilevel"/>
    <w:tmpl w:val="C138FE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F193047"/>
    <w:multiLevelType w:val="hybridMultilevel"/>
    <w:tmpl w:val="806896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194711"/>
    <w:multiLevelType w:val="hybridMultilevel"/>
    <w:tmpl w:val="53960B9E"/>
    <w:lvl w:ilvl="0" w:tplc="01E4DAFE">
      <w:start w:val="1"/>
      <w:numFmt w:val="bullet"/>
      <w:lvlText w:val="•"/>
      <w:lvlJc w:val="left"/>
      <w:pPr>
        <w:tabs>
          <w:tab w:val="num" w:pos="720"/>
        </w:tabs>
        <w:ind w:left="720" w:hanging="360"/>
      </w:pPr>
      <w:rPr>
        <w:rFonts w:ascii="Times New Roman" w:hAnsi="Times New Roman" w:hint="default"/>
      </w:rPr>
    </w:lvl>
    <w:lvl w:ilvl="1" w:tplc="BE2C1E20" w:tentative="1">
      <w:start w:val="1"/>
      <w:numFmt w:val="bullet"/>
      <w:lvlText w:val="•"/>
      <w:lvlJc w:val="left"/>
      <w:pPr>
        <w:tabs>
          <w:tab w:val="num" w:pos="1440"/>
        </w:tabs>
        <w:ind w:left="1440" w:hanging="360"/>
      </w:pPr>
      <w:rPr>
        <w:rFonts w:ascii="Times New Roman" w:hAnsi="Times New Roman" w:hint="default"/>
      </w:rPr>
    </w:lvl>
    <w:lvl w:ilvl="2" w:tplc="1D6C0CD0" w:tentative="1">
      <w:start w:val="1"/>
      <w:numFmt w:val="bullet"/>
      <w:lvlText w:val="•"/>
      <w:lvlJc w:val="left"/>
      <w:pPr>
        <w:tabs>
          <w:tab w:val="num" w:pos="2160"/>
        </w:tabs>
        <w:ind w:left="2160" w:hanging="360"/>
      </w:pPr>
      <w:rPr>
        <w:rFonts w:ascii="Times New Roman" w:hAnsi="Times New Roman" w:hint="default"/>
      </w:rPr>
    </w:lvl>
    <w:lvl w:ilvl="3" w:tplc="0D2CBE0C" w:tentative="1">
      <w:start w:val="1"/>
      <w:numFmt w:val="bullet"/>
      <w:lvlText w:val="•"/>
      <w:lvlJc w:val="left"/>
      <w:pPr>
        <w:tabs>
          <w:tab w:val="num" w:pos="2880"/>
        </w:tabs>
        <w:ind w:left="2880" w:hanging="360"/>
      </w:pPr>
      <w:rPr>
        <w:rFonts w:ascii="Times New Roman" w:hAnsi="Times New Roman" w:hint="default"/>
      </w:rPr>
    </w:lvl>
    <w:lvl w:ilvl="4" w:tplc="7F242322" w:tentative="1">
      <w:start w:val="1"/>
      <w:numFmt w:val="bullet"/>
      <w:lvlText w:val="•"/>
      <w:lvlJc w:val="left"/>
      <w:pPr>
        <w:tabs>
          <w:tab w:val="num" w:pos="3600"/>
        </w:tabs>
        <w:ind w:left="3600" w:hanging="360"/>
      </w:pPr>
      <w:rPr>
        <w:rFonts w:ascii="Times New Roman" w:hAnsi="Times New Roman" w:hint="default"/>
      </w:rPr>
    </w:lvl>
    <w:lvl w:ilvl="5" w:tplc="5B869C26" w:tentative="1">
      <w:start w:val="1"/>
      <w:numFmt w:val="bullet"/>
      <w:lvlText w:val="•"/>
      <w:lvlJc w:val="left"/>
      <w:pPr>
        <w:tabs>
          <w:tab w:val="num" w:pos="4320"/>
        </w:tabs>
        <w:ind w:left="4320" w:hanging="360"/>
      </w:pPr>
      <w:rPr>
        <w:rFonts w:ascii="Times New Roman" w:hAnsi="Times New Roman" w:hint="default"/>
      </w:rPr>
    </w:lvl>
    <w:lvl w:ilvl="6" w:tplc="DD208EA8" w:tentative="1">
      <w:start w:val="1"/>
      <w:numFmt w:val="bullet"/>
      <w:lvlText w:val="•"/>
      <w:lvlJc w:val="left"/>
      <w:pPr>
        <w:tabs>
          <w:tab w:val="num" w:pos="5040"/>
        </w:tabs>
        <w:ind w:left="5040" w:hanging="360"/>
      </w:pPr>
      <w:rPr>
        <w:rFonts w:ascii="Times New Roman" w:hAnsi="Times New Roman" w:hint="default"/>
      </w:rPr>
    </w:lvl>
    <w:lvl w:ilvl="7" w:tplc="409AAE92" w:tentative="1">
      <w:start w:val="1"/>
      <w:numFmt w:val="bullet"/>
      <w:lvlText w:val="•"/>
      <w:lvlJc w:val="left"/>
      <w:pPr>
        <w:tabs>
          <w:tab w:val="num" w:pos="5760"/>
        </w:tabs>
        <w:ind w:left="5760" w:hanging="360"/>
      </w:pPr>
      <w:rPr>
        <w:rFonts w:ascii="Times New Roman" w:hAnsi="Times New Roman" w:hint="default"/>
      </w:rPr>
    </w:lvl>
    <w:lvl w:ilvl="8" w:tplc="911C6F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9333963"/>
    <w:multiLevelType w:val="hybridMultilevel"/>
    <w:tmpl w:val="9454DA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A0E13E6"/>
    <w:multiLevelType w:val="hybridMultilevel"/>
    <w:tmpl w:val="117E70DA"/>
    <w:lvl w:ilvl="0" w:tplc="100C0005">
      <w:start w:val="1"/>
      <w:numFmt w:val="bullet"/>
      <w:lvlText w:val=""/>
      <w:lvlJc w:val="left"/>
      <w:pPr>
        <w:ind w:left="2160" w:hanging="360"/>
      </w:pPr>
      <w:rPr>
        <w:rFonts w:ascii="Wingdings" w:hAnsi="Wingdings" w:hint="default"/>
      </w:rPr>
    </w:lvl>
    <w:lvl w:ilvl="1" w:tplc="100C0003" w:tentative="1">
      <w:start w:val="1"/>
      <w:numFmt w:val="bullet"/>
      <w:lvlText w:val="o"/>
      <w:lvlJc w:val="left"/>
      <w:pPr>
        <w:ind w:left="2880" w:hanging="360"/>
      </w:pPr>
      <w:rPr>
        <w:rFonts w:ascii="Courier New" w:hAnsi="Courier New" w:cs="Courier New" w:hint="default"/>
      </w:rPr>
    </w:lvl>
    <w:lvl w:ilvl="2" w:tplc="100C0005" w:tentative="1">
      <w:start w:val="1"/>
      <w:numFmt w:val="bullet"/>
      <w:lvlText w:val=""/>
      <w:lvlJc w:val="left"/>
      <w:pPr>
        <w:ind w:left="3600" w:hanging="360"/>
      </w:pPr>
      <w:rPr>
        <w:rFonts w:ascii="Wingdings" w:hAnsi="Wingdings" w:hint="default"/>
      </w:rPr>
    </w:lvl>
    <w:lvl w:ilvl="3" w:tplc="100C0001" w:tentative="1">
      <w:start w:val="1"/>
      <w:numFmt w:val="bullet"/>
      <w:lvlText w:val=""/>
      <w:lvlJc w:val="left"/>
      <w:pPr>
        <w:ind w:left="4320" w:hanging="360"/>
      </w:pPr>
      <w:rPr>
        <w:rFonts w:ascii="Symbol" w:hAnsi="Symbol" w:hint="default"/>
      </w:rPr>
    </w:lvl>
    <w:lvl w:ilvl="4" w:tplc="100C0003" w:tentative="1">
      <w:start w:val="1"/>
      <w:numFmt w:val="bullet"/>
      <w:lvlText w:val="o"/>
      <w:lvlJc w:val="left"/>
      <w:pPr>
        <w:ind w:left="5040" w:hanging="360"/>
      </w:pPr>
      <w:rPr>
        <w:rFonts w:ascii="Courier New" w:hAnsi="Courier New" w:cs="Courier New" w:hint="default"/>
      </w:rPr>
    </w:lvl>
    <w:lvl w:ilvl="5" w:tplc="100C0005" w:tentative="1">
      <w:start w:val="1"/>
      <w:numFmt w:val="bullet"/>
      <w:lvlText w:val=""/>
      <w:lvlJc w:val="left"/>
      <w:pPr>
        <w:ind w:left="5760" w:hanging="360"/>
      </w:pPr>
      <w:rPr>
        <w:rFonts w:ascii="Wingdings" w:hAnsi="Wingdings" w:hint="default"/>
      </w:rPr>
    </w:lvl>
    <w:lvl w:ilvl="6" w:tplc="100C0001" w:tentative="1">
      <w:start w:val="1"/>
      <w:numFmt w:val="bullet"/>
      <w:lvlText w:val=""/>
      <w:lvlJc w:val="left"/>
      <w:pPr>
        <w:ind w:left="6480" w:hanging="360"/>
      </w:pPr>
      <w:rPr>
        <w:rFonts w:ascii="Symbol" w:hAnsi="Symbol" w:hint="default"/>
      </w:rPr>
    </w:lvl>
    <w:lvl w:ilvl="7" w:tplc="100C0003" w:tentative="1">
      <w:start w:val="1"/>
      <w:numFmt w:val="bullet"/>
      <w:lvlText w:val="o"/>
      <w:lvlJc w:val="left"/>
      <w:pPr>
        <w:ind w:left="7200" w:hanging="360"/>
      </w:pPr>
      <w:rPr>
        <w:rFonts w:ascii="Courier New" w:hAnsi="Courier New" w:cs="Courier New" w:hint="default"/>
      </w:rPr>
    </w:lvl>
    <w:lvl w:ilvl="8" w:tplc="100C0005" w:tentative="1">
      <w:start w:val="1"/>
      <w:numFmt w:val="bullet"/>
      <w:lvlText w:val=""/>
      <w:lvlJc w:val="left"/>
      <w:pPr>
        <w:ind w:left="7920" w:hanging="360"/>
      </w:pPr>
      <w:rPr>
        <w:rFonts w:ascii="Wingdings" w:hAnsi="Wingdings" w:hint="default"/>
      </w:rPr>
    </w:lvl>
  </w:abstractNum>
  <w:abstractNum w:abstractNumId="8" w15:restartNumberingAfterBreak="0">
    <w:nsid w:val="2FED4323"/>
    <w:multiLevelType w:val="hybridMultilevel"/>
    <w:tmpl w:val="C9CE865E"/>
    <w:lvl w:ilvl="0" w:tplc="68A64164">
      <w:start w:val="1"/>
      <w:numFmt w:val="bullet"/>
      <w:lvlText w:val="•"/>
      <w:lvlJc w:val="left"/>
      <w:pPr>
        <w:tabs>
          <w:tab w:val="num" w:pos="720"/>
        </w:tabs>
        <w:ind w:left="720" w:hanging="360"/>
      </w:pPr>
      <w:rPr>
        <w:rFonts w:ascii="Times New Roman" w:hAnsi="Times New Roman" w:hint="default"/>
      </w:rPr>
    </w:lvl>
    <w:lvl w:ilvl="1" w:tplc="2D1E65CE" w:tentative="1">
      <w:start w:val="1"/>
      <w:numFmt w:val="bullet"/>
      <w:lvlText w:val="•"/>
      <w:lvlJc w:val="left"/>
      <w:pPr>
        <w:tabs>
          <w:tab w:val="num" w:pos="1440"/>
        </w:tabs>
        <w:ind w:left="1440" w:hanging="360"/>
      </w:pPr>
      <w:rPr>
        <w:rFonts w:ascii="Times New Roman" w:hAnsi="Times New Roman" w:hint="default"/>
      </w:rPr>
    </w:lvl>
    <w:lvl w:ilvl="2" w:tplc="1C600E64" w:tentative="1">
      <w:start w:val="1"/>
      <w:numFmt w:val="bullet"/>
      <w:lvlText w:val="•"/>
      <w:lvlJc w:val="left"/>
      <w:pPr>
        <w:tabs>
          <w:tab w:val="num" w:pos="2160"/>
        </w:tabs>
        <w:ind w:left="2160" w:hanging="360"/>
      </w:pPr>
      <w:rPr>
        <w:rFonts w:ascii="Times New Roman" w:hAnsi="Times New Roman" w:hint="default"/>
      </w:rPr>
    </w:lvl>
    <w:lvl w:ilvl="3" w:tplc="8F52D9B0" w:tentative="1">
      <w:start w:val="1"/>
      <w:numFmt w:val="bullet"/>
      <w:lvlText w:val="•"/>
      <w:lvlJc w:val="left"/>
      <w:pPr>
        <w:tabs>
          <w:tab w:val="num" w:pos="2880"/>
        </w:tabs>
        <w:ind w:left="2880" w:hanging="360"/>
      </w:pPr>
      <w:rPr>
        <w:rFonts w:ascii="Times New Roman" w:hAnsi="Times New Roman" w:hint="default"/>
      </w:rPr>
    </w:lvl>
    <w:lvl w:ilvl="4" w:tplc="F0D0EE44" w:tentative="1">
      <w:start w:val="1"/>
      <w:numFmt w:val="bullet"/>
      <w:lvlText w:val="•"/>
      <w:lvlJc w:val="left"/>
      <w:pPr>
        <w:tabs>
          <w:tab w:val="num" w:pos="3600"/>
        </w:tabs>
        <w:ind w:left="3600" w:hanging="360"/>
      </w:pPr>
      <w:rPr>
        <w:rFonts w:ascii="Times New Roman" w:hAnsi="Times New Roman" w:hint="default"/>
      </w:rPr>
    </w:lvl>
    <w:lvl w:ilvl="5" w:tplc="37DC4348" w:tentative="1">
      <w:start w:val="1"/>
      <w:numFmt w:val="bullet"/>
      <w:lvlText w:val="•"/>
      <w:lvlJc w:val="left"/>
      <w:pPr>
        <w:tabs>
          <w:tab w:val="num" w:pos="4320"/>
        </w:tabs>
        <w:ind w:left="4320" w:hanging="360"/>
      </w:pPr>
      <w:rPr>
        <w:rFonts w:ascii="Times New Roman" w:hAnsi="Times New Roman" w:hint="default"/>
      </w:rPr>
    </w:lvl>
    <w:lvl w:ilvl="6" w:tplc="A794474E" w:tentative="1">
      <w:start w:val="1"/>
      <w:numFmt w:val="bullet"/>
      <w:lvlText w:val="•"/>
      <w:lvlJc w:val="left"/>
      <w:pPr>
        <w:tabs>
          <w:tab w:val="num" w:pos="5040"/>
        </w:tabs>
        <w:ind w:left="5040" w:hanging="360"/>
      </w:pPr>
      <w:rPr>
        <w:rFonts w:ascii="Times New Roman" w:hAnsi="Times New Roman" w:hint="default"/>
      </w:rPr>
    </w:lvl>
    <w:lvl w:ilvl="7" w:tplc="FEF20EF6" w:tentative="1">
      <w:start w:val="1"/>
      <w:numFmt w:val="bullet"/>
      <w:lvlText w:val="•"/>
      <w:lvlJc w:val="left"/>
      <w:pPr>
        <w:tabs>
          <w:tab w:val="num" w:pos="5760"/>
        </w:tabs>
        <w:ind w:left="5760" w:hanging="360"/>
      </w:pPr>
      <w:rPr>
        <w:rFonts w:ascii="Times New Roman" w:hAnsi="Times New Roman" w:hint="default"/>
      </w:rPr>
    </w:lvl>
    <w:lvl w:ilvl="8" w:tplc="5872868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1D373E"/>
    <w:multiLevelType w:val="hybridMultilevel"/>
    <w:tmpl w:val="0D141952"/>
    <w:lvl w:ilvl="0" w:tplc="C0DAF5CE">
      <w:start w:val="1"/>
      <w:numFmt w:val="bullet"/>
      <w:lvlText w:val="•"/>
      <w:lvlJc w:val="left"/>
      <w:pPr>
        <w:tabs>
          <w:tab w:val="num" w:pos="720"/>
        </w:tabs>
        <w:ind w:left="720" w:hanging="360"/>
      </w:pPr>
      <w:rPr>
        <w:rFonts w:ascii="Times New Roman" w:hAnsi="Times New Roman" w:hint="default"/>
      </w:rPr>
    </w:lvl>
    <w:lvl w:ilvl="1" w:tplc="6F023716">
      <w:start w:val="989"/>
      <w:numFmt w:val="bullet"/>
      <w:lvlText w:val="–"/>
      <w:lvlJc w:val="left"/>
      <w:pPr>
        <w:tabs>
          <w:tab w:val="num" w:pos="1440"/>
        </w:tabs>
        <w:ind w:left="1440" w:hanging="360"/>
      </w:pPr>
      <w:rPr>
        <w:rFonts w:ascii="Times New Roman" w:hAnsi="Times New Roman" w:hint="default"/>
      </w:rPr>
    </w:lvl>
    <w:lvl w:ilvl="2" w:tplc="B4E40D32" w:tentative="1">
      <w:start w:val="1"/>
      <w:numFmt w:val="bullet"/>
      <w:lvlText w:val="•"/>
      <w:lvlJc w:val="left"/>
      <w:pPr>
        <w:tabs>
          <w:tab w:val="num" w:pos="2160"/>
        </w:tabs>
        <w:ind w:left="2160" w:hanging="360"/>
      </w:pPr>
      <w:rPr>
        <w:rFonts w:ascii="Times New Roman" w:hAnsi="Times New Roman" w:hint="default"/>
      </w:rPr>
    </w:lvl>
    <w:lvl w:ilvl="3" w:tplc="71600AC2" w:tentative="1">
      <w:start w:val="1"/>
      <w:numFmt w:val="bullet"/>
      <w:lvlText w:val="•"/>
      <w:lvlJc w:val="left"/>
      <w:pPr>
        <w:tabs>
          <w:tab w:val="num" w:pos="2880"/>
        </w:tabs>
        <w:ind w:left="2880" w:hanging="360"/>
      </w:pPr>
      <w:rPr>
        <w:rFonts w:ascii="Times New Roman" w:hAnsi="Times New Roman" w:hint="default"/>
      </w:rPr>
    </w:lvl>
    <w:lvl w:ilvl="4" w:tplc="0536526E" w:tentative="1">
      <w:start w:val="1"/>
      <w:numFmt w:val="bullet"/>
      <w:lvlText w:val="•"/>
      <w:lvlJc w:val="left"/>
      <w:pPr>
        <w:tabs>
          <w:tab w:val="num" w:pos="3600"/>
        </w:tabs>
        <w:ind w:left="3600" w:hanging="360"/>
      </w:pPr>
      <w:rPr>
        <w:rFonts w:ascii="Times New Roman" w:hAnsi="Times New Roman" w:hint="default"/>
      </w:rPr>
    </w:lvl>
    <w:lvl w:ilvl="5" w:tplc="D4C87FC8" w:tentative="1">
      <w:start w:val="1"/>
      <w:numFmt w:val="bullet"/>
      <w:lvlText w:val="•"/>
      <w:lvlJc w:val="left"/>
      <w:pPr>
        <w:tabs>
          <w:tab w:val="num" w:pos="4320"/>
        </w:tabs>
        <w:ind w:left="4320" w:hanging="360"/>
      </w:pPr>
      <w:rPr>
        <w:rFonts w:ascii="Times New Roman" w:hAnsi="Times New Roman" w:hint="default"/>
      </w:rPr>
    </w:lvl>
    <w:lvl w:ilvl="6" w:tplc="9A08CFEE" w:tentative="1">
      <w:start w:val="1"/>
      <w:numFmt w:val="bullet"/>
      <w:lvlText w:val="•"/>
      <w:lvlJc w:val="left"/>
      <w:pPr>
        <w:tabs>
          <w:tab w:val="num" w:pos="5040"/>
        </w:tabs>
        <w:ind w:left="5040" w:hanging="360"/>
      </w:pPr>
      <w:rPr>
        <w:rFonts w:ascii="Times New Roman" w:hAnsi="Times New Roman" w:hint="default"/>
      </w:rPr>
    </w:lvl>
    <w:lvl w:ilvl="7" w:tplc="641CDD40" w:tentative="1">
      <w:start w:val="1"/>
      <w:numFmt w:val="bullet"/>
      <w:lvlText w:val="•"/>
      <w:lvlJc w:val="left"/>
      <w:pPr>
        <w:tabs>
          <w:tab w:val="num" w:pos="5760"/>
        </w:tabs>
        <w:ind w:left="5760" w:hanging="360"/>
      </w:pPr>
      <w:rPr>
        <w:rFonts w:ascii="Times New Roman" w:hAnsi="Times New Roman" w:hint="default"/>
      </w:rPr>
    </w:lvl>
    <w:lvl w:ilvl="8" w:tplc="A4FABB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6511E8"/>
    <w:multiLevelType w:val="hybridMultilevel"/>
    <w:tmpl w:val="4DAAD7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E337026"/>
    <w:multiLevelType w:val="hybridMultilevel"/>
    <w:tmpl w:val="7B5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4B472D6"/>
    <w:multiLevelType w:val="hybridMultilevel"/>
    <w:tmpl w:val="BAE6AF68"/>
    <w:lvl w:ilvl="0" w:tplc="100C0003">
      <w:start w:val="1"/>
      <w:numFmt w:val="bullet"/>
      <w:lvlText w:val="o"/>
      <w:lvlJc w:val="left"/>
      <w:pPr>
        <w:ind w:left="1080" w:hanging="360"/>
      </w:pPr>
      <w:rPr>
        <w:rFonts w:ascii="Courier New" w:hAnsi="Courier New" w:cs="Courier New"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5B876BA"/>
    <w:multiLevelType w:val="hybridMultilevel"/>
    <w:tmpl w:val="08AAA114"/>
    <w:lvl w:ilvl="0" w:tplc="ED4ACE88">
      <w:start w:val="1"/>
      <w:numFmt w:val="bullet"/>
      <w:lvlText w:val="•"/>
      <w:lvlJc w:val="left"/>
      <w:pPr>
        <w:tabs>
          <w:tab w:val="num" w:pos="360"/>
        </w:tabs>
        <w:ind w:left="360" w:hanging="360"/>
      </w:pPr>
      <w:rPr>
        <w:rFonts w:ascii="Times New Roman" w:hAnsi="Times New Roman" w:hint="default"/>
      </w:rPr>
    </w:lvl>
    <w:lvl w:ilvl="1" w:tplc="C7FA35F4" w:tentative="1">
      <w:start w:val="1"/>
      <w:numFmt w:val="bullet"/>
      <w:lvlText w:val="•"/>
      <w:lvlJc w:val="left"/>
      <w:pPr>
        <w:tabs>
          <w:tab w:val="num" w:pos="1080"/>
        </w:tabs>
        <w:ind w:left="1080" w:hanging="360"/>
      </w:pPr>
      <w:rPr>
        <w:rFonts w:ascii="Times New Roman" w:hAnsi="Times New Roman" w:hint="default"/>
      </w:rPr>
    </w:lvl>
    <w:lvl w:ilvl="2" w:tplc="6328675C" w:tentative="1">
      <w:start w:val="1"/>
      <w:numFmt w:val="bullet"/>
      <w:lvlText w:val="•"/>
      <w:lvlJc w:val="left"/>
      <w:pPr>
        <w:tabs>
          <w:tab w:val="num" w:pos="1800"/>
        </w:tabs>
        <w:ind w:left="1800" w:hanging="360"/>
      </w:pPr>
      <w:rPr>
        <w:rFonts w:ascii="Times New Roman" w:hAnsi="Times New Roman" w:hint="default"/>
      </w:rPr>
    </w:lvl>
    <w:lvl w:ilvl="3" w:tplc="C298B292" w:tentative="1">
      <w:start w:val="1"/>
      <w:numFmt w:val="bullet"/>
      <w:lvlText w:val="•"/>
      <w:lvlJc w:val="left"/>
      <w:pPr>
        <w:tabs>
          <w:tab w:val="num" w:pos="2520"/>
        </w:tabs>
        <w:ind w:left="2520" w:hanging="360"/>
      </w:pPr>
      <w:rPr>
        <w:rFonts w:ascii="Times New Roman" w:hAnsi="Times New Roman" w:hint="default"/>
      </w:rPr>
    </w:lvl>
    <w:lvl w:ilvl="4" w:tplc="3E8C013E" w:tentative="1">
      <w:start w:val="1"/>
      <w:numFmt w:val="bullet"/>
      <w:lvlText w:val="•"/>
      <w:lvlJc w:val="left"/>
      <w:pPr>
        <w:tabs>
          <w:tab w:val="num" w:pos="3240"/>
        </w:tabs>
        <w:ind w:left="3240" w:hanging="360"/>
      </w:pPr>
      <w:rPr>
        <w:rFonts w:ascii="Times New Roman" w:hAnsi="Times New Roman" w:hint="default"/>
      </w:rPr>
    </w:lvl>
    <w:lvl w:ilvl="5" w:tplc="05225F8E" w:tentative="1">
      <w:start w:val="1"/>
      <w:numFmt w:val="bullet"/>
      <w:lvlText w:val="•"/>
      <w:lvlJc w:val="left"/>
      <w:pPr>
        <w:tabs>
          <w:tab w:val="num" w:pos="3960"/>
        </w:tabs>
        <w:ind w:left="3960" w:hanging="360"/>
      </w:pPr>
      <w:rPr>
        <w:rFonts w:ascii="Times New Roman" w:hAnsi="Times New Roman" w:hint="default"/>
      </w:rPr>
    </w:lvl>
    <w:lvl w:ilvl="6" w:tplc="3F04061A" w:tentative="1">
      <w:start w:val="1"/>
      <w:numFmt w:val="bullet"/>
      <w:lvlText w:val="•"/>
      <w:lvlJc w:val="left"/>
      <w:pPr>
        <w:tabs>
          <w:tab w:val="num" w:pos="4680"/>
        </w:tabs>
        <w:ind w:left="4680" w:hanging="360"/>
      </w:pPr>
      <w:rPr>
        <w:rFonts w:ascii="Times New Roman" w:hAnsi="Times New Roman" w:hint="default"/>
      </w:rPr>
    </w:lvl>
    <w:lvl w:ilvl="7" w:tplc="806C5080" w:tentative="1">
      <w:start w:val="1"/>
      <w:numFmt w:val="bullet"/>
      <w:lvlText w:val="•"/>
      <w:lvlJc w:val="left"/>
      <w:pPr>
        <w:tabs>
          <w:tab w:val="num" w:pos="5400"/>
        </w:tabs>
        <w:ind w:left="5400" w:hanging="360"/>
      </w:pPr>
      <w:rPr>
        <w:rFonts w:ascii="Times New Roman" w:hAnsi="Times New Roman" w:hint="default"/>
      </w:rPr>
    </w:lvl>
    <w:lvl w:ilvl="8" w:tplc="C132494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585445"/>
    <w:multiLevelType w:val="multilevel"/>
    <w:tmpl w:val="3C7A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D1D9C"/>
    <w:multiLevelType w:val="hybridMultilevel"/>
    <w:tmpl w:val="390C0D20"/>
    <w:lvl w:ilvl="0" w:tplc="DCF659EA">
      <w:start w:val="1"/>
      <w:numFmt w:val="bullet"/>
      <w:lvlText w:val="•"/>
      <w:lvlJc w:val="left"/>
      <w:pPr>
        <w:tabs>
          <w:tab w:val="num" w:pos="720"/>
        </w:tabs>
        <w:ind w:left="720" w:hanging="360"/>
      </w:pPr>
      <w:rPr>
        <w:rFonts w:ascii="Times New Roman" w:hAnsi="Times New Roman" w:hint="default"/>
      </w:rPr>
    </w:lvl>
    <w:lvl w:ilvl="1" w:tplc="FD4845A2" w:tentative="1">
      <w:start w:val="1"/>
      <w:numFmt w:val="bullet"/>
      <w:lvlText w:val="•"/>
      <w:lvlJc w:val="left"/>
      <w:pPr>
        <w:tabs>
          <w:tab w:val="num" w:pos="1440"/>
        </w:tabs>
        <w:ind w:left="1440" w:hanging="360"/>
      </w:pPr>
      <w:rPr>
        <w:rFonts w:ascii="Times New Roman" w:hAnsi="Times New Roman" w:hint="default"/>
      </w:rPr>
    </w:lvl>
    <w:lvl w:ilvl="2" w:tplc="A930291A" w:tentative="1">
      <w:start w:val="1"/>
      <w:numFmt w:val="bullet"/>
      <w:lvlText w:val="•"/>
      <w:lvlJc w:val="left"/>
      <w:pPr>
        <w:tabs>
          <w:tab w:val="num" w:pos="2160"/>
        </w:tabs>
        <w:ind w:left="2160" w:hanging="360"/>
      </w:pPr>
      <w:rPr>
        <w:rFonts w:ascii="Times New Roman" w:hAnsi="Times New Roman" w:hint="default"/>
      </w:rPr>
    </w:lvl>
    <w:lvl w:ilvl="3" w:tplc="10BA219C" w:tentative="1">
      <w:start w:val="1"/>
      <w:numFmt w:val="bullet"/>
      <w:lvlText w:val="•"/>
      <w:lvlJc w:val="left"/>
      <w:pPr>
        <w:tabs>
          <w:tab w:val="num" w:pos="2880"/>
        </w:tabs>
        <w:ind w:left="2880" w:hanging="360"/>
      </w:pPr>
      <w:rPr>
        <w:rFonts w:ascii="Times New Roman" w:hAnsi="Times New Roman" w:hint="default"/>
      </w:rPr>
    </w:lvl>
    <w:lvl w:ilvl="4" w:tplc="DED05198" w:tentative="1">
      <w:start w:val="1"/>
      <w:numFmt w:val="bullet"/>
      <w:lvlText w:val="•"/>
      <w:lvlJc w:val="left"/>
      <w:pPr>
        <w:tabs>
          <w:tab w:val="num" w:pos="3600"/>
        </w:tabs>
        <w:ind w:left="3600" w:hanging="360"/>
      </w:pPr>
      <w:rPr>
        <w:rFonts w:ascii="Times New Roman" w:hAnsi="Times New Roman" w:hint="default"/>
      </w:rPr>
    </w:lvl>
    <w:lvl w:ilvl="5" w:tplc="A4FCCCE4" w:tentative="1">
      <w:start w:val="1"/>
      <w:numFmt w:val="bullet"/>
      <w:lvlText w:val="•"/>
      <w:lvlJc w:val="left"/>
      <w:pPr>
        <w:tabs>
          <w:tab w:val="num" w:pos="4320"/>
        </w:tabs>
        <w:ind w:left="4320" w:hanging="360"/>
      </w:pPr>
      <w:rPr>
        <w:rFonts w:ascii="Times New Roman" w:hAnsi="Times New Roman" w:hint="default"/>
      </w:rPr>
    </w:lvl>
    <w:lvl w:ilvl="6" w:tplc="EB7EEF34" w:tentative="1">
      <w:start w:val="1"/>
      <w:numFmt w:val="bullet"/>
      <w:lvlText w:val="•"/>
      <w:lvlJc w:val="left"/>
      <w:pPr>
        <w:tabs>
          <w:tab w:val="num" w:pos="5040"/>
        </w:tabs>
        <w:ind w:left="5040" w:hanging="360"/>
      </w:pPr>
      <w:rPr>
        <w:rFonts w:ascii="Times New Roman" w:hAnsi="Times New Roman" w:hint="default"/>
      </w:rPr>
    </w:lvl>
    <w:lvl w:ilvl="7" w:tplc="29EE142E" w:tentative="1">
      <w:start w:val="1"/>
      <w:numFmt w:val="bullet"/>
      <w:lvlText w:val="•"/>
      <w:lvlJc w:val="left"/>
      <w:pPr>
        <w:tabs>
          <w:tab w:val="num" w:pos="5760"/>
        </w:tabs>
        <w:ind w:left="5760" w:hanging="360"/>
      </w:pPr>
      <w:rPr>
        <w:rFonts w:ascii="Times New Roman" w:hAnsi="Times New Roman" w:hint="default"/>
      </w:rPr>
    </w:lvl>
    <w:lvl w:ilvl="8" w:tplc="6A06BE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E2401AA"/>
    <w:multiLevelType w:val="hybridMultilevel"/>
    <w:tmpl w:val="0EC60566"/>
    <w:lvl w:ilvl="0" w:tplc="665402F6">
      <w:start w:val="1"/>
      <w:numFmt w:val="bullet"/>
      <w:lvlText w:val="•"/>
      <w:lvlJc w:val="left"/>
      <w:pPr>
        <w:tabs>
          <w:tab w:val="num" w:pos="720"/>
        </w:tabs>
        <w:ind w:left="720" w:hanging="360"/>
      </w:pPr>
      <w:rPr>
        <w:rFonts w:ascii="Times New Roman" w:hAnsi="Times New Roman" w:hint="default"/>
      </w:rPr>
    </w:lvl>
    <w:lvl w:ilvl="1" w:tplc="04CC58B4" w:tentative="1">
      <w:start w:val="1"/>
      <w:numFmt w:val="bullet"/>
      <w:lvlText w:val="•"/>
      <w:lvlJc w:val="left"/>
      <w:pPr>
        <w:tabs>
          <w:tab w:val="num" w:pos="1440"/>
        </w:tabs>
        <w:ind w:left="1440" w:hanging="360"/>
      </w:pPr>
      <w:rPr>
        <w:rFonts w:ascii="Times New Roman" w:hAnsi="Times New Roman" w:hint="default"/>
      </w:rPr>
    </w:lvl>
    <w:lvl w:ilvl="2" w:tplc="5EF665F6" w:tentative="1">
      <w:start w:val="1"/>
      <w:numFmt w:val="bullet"/>
      <w:lvlText w:val="•"/>
      <w:lvlJc w:val="left"/>
      <w:pPr>
        <w:tabs>
          <w:tab w:val="num" w:pos="2160"/>
        </w:tabs>
        <w:ind w:left="2160" w:hanging="360"/>
      </w:pPr>
      <w:rPr>
        <w:rFonts w:ascii="Times New Roman" w:hAnsi="Times New Roman" w:hint="default"/>
      </w:rPr>
    </w:lvl>
    <w:lvl w:ilvl="3" w:tplc="25BACF18" w:tentative="1">
      <w:start w:val="1"/>
      <w:numFmt w:val="bullet"/>
      <w:lvlText w:val="•"/>
      <w:lvlJc w:val="left"/>
      <w:pPr>
        <w:tabs>
          <w:tab w:val="num" w:pos="2880"/>
        </w:tabs>
        <w:ind w:left="2880" w:hanging="360"/>
      </w:pPr>
      <w:rPr>
        <w:rFonts w:ascii="Times New Roman" w:hAnsi="Times New Roman" w:hint="default"/>
      </w:rPr>
    </w:lvl>
    <w:lvl w:ilvl="4" w:tplc="754ECF10" w:tentative="1">
      <w:start w:val="1"/>
      <w:numFmt w:val="bullet"/>
      <w:lvlText w:val="•"/>
      <w:lvlJc w:val="left"/>
      <w:pPr>
        <w:tabs>
          <w:tab w:val="num" w:pos="3600"/>
        </w:tabs>
        <w:ind w:left="3600" w:hanging="360"/>
      </w:pPr>
      <w:rPr>
        <w:rFonts w:ascii="Times New Roman" w:hAnsi="Times New Roman" w:hint="default"/>
      </w:rPr>
    </w:lvl>
    <w:lvl w:ilvl="5" w:tplc="3326A8E8" w:tentative="1">
      <w:start w:val="1"/>
      <w:numFmt w:val="bullet"/>
      <w:lvlText w:val="•"/>
      <w:lvlJc w:val="left"/>
      <w:pPr>
        <w:tabs>
          <w:tab w:val="num" w:pos="4320"/>
        </w:tabs>
        <w:ind w:left="4320" w:hanging="360"/>
      </w:pPr>
      <w:rPr>
        <w:rFonts w:ascii="Times New Roman" w:hAnsi="Times New Roman" w:hint="default"/>
      </w:rPr>
    </w:lvl>
    <w:lvl w:ilvl="6" w:tplc="6ECAC88C" w:tentative="1">
      <w:start w:val="1"/>
      <w:numFmt w:val="bullet"/>
      <w:lvlText w:val="•"/>
      <w:lvlJc w:val="left"/>
      <w:pPr>
        <w:tabs>
          <w:tab w:val="num" w:pos="5040"/>
        </w:tabs>
        <w:ind w:left="5040" w:hanging="360"/>
      </w:pPr>
      <w:rPr>
        <w:rFonts w:ascii="Times New Roman" w:hAnsi="Times New Roman" w:hint="default"/>
      </w:rPr>
    </w:lvl>
    <w:lvl w:ilvl="7" w:tplc="2EC0E6DE" w:tentative="1">
      <w:start w:val="1"/>
      <w:numFmt w:val="bullet"/>
      <w:lvlText w:val="•"/>
      <w:lvlJc w:val="left"/>
      <w:pPr>
        <w:tabs>
          <w:tab w:val="num" w:pos="5760"/>
        </w:tabs>
        <w:ind w:left="5760" w:hanging="360"/>
      </w:pPr>
      <w:rPr>
        <w:rFonts w:ascii="Times New Roman" w:hAnsi="Times New Roman" w:hint="default"/>
      </w:rPr>
    </w:lvl>
    <w:lvl w:ilvl="8" w:tplc="736EBAF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8F7634"/>
    <w:multiLevelType w:val="hybridMultilevel"/>
    <w:tmpl w:val="E6F83C56"/>
    <w:lvl w:ilvl="0" w:tplc="20220C06">
      <w:start w:val="1"/>
      <w:numFmt w:val="bullet"/>
      <w:lvlText w:val="•"/>
      <w:lvlJc w:val="left"/>
      <w:pPr>
        <w:tabs>
          <w:tab w:val="num" w:pos="720"/>
        </w:tabs>
        <w:ind w:left="720" w:hanging="360"/>
      </w:pPr>
      <w:rPr>
        <w:rFonts w:ascii="Times New Roman" w:hAnsi="Times New Roman" w:hint="default"/>
      </w:rPr>
    </w:lvl>
    <w:lvl w:ilvl="1" w:tplc="B82CEBC2" w:tentative="1">
      <w:start w:val="1"/>
      <w:numFmt w:val="bullet"/>
      <w:lvlText w:val="•"/>
      <w:lvlJc w:val="left"/>
      <w:pPr>
        <w:tabs>
          <w:tab w:val="num" w:pos="1440"/>
        </w:tabs>
        <w:ind w:left="1440" w:hanging="360"/>
      </w:pPr>
      <w:rPr>
        <w:rFonts w:ascii="Times New Roman" w:hAnsi="Times New Roman" w:hint="default"/>
      </w:rPr>
    </w:lvl>
    <w:lvl w:ilvl="2" w:tplc="22C42BF2" w:tentative="1">
      <w:start w:val="1"/>
      <w:numFmt w:val="bullet"/>
      <w:lvlText w:val="•"/>
      <w:lvlJc w:val="left"/>
      <w:pPr>
        <w:tabs>
          <w:tab w:val="num" w:pos="2160"/>
        </w:tabs>
        <w:ind w:left="2160" w:hanging="360"/>
      </w:pPr>
      <w:rPr>
        <w:rFonts w:ascii="Times New Roman" w:hAnsi="Times New Roman" w:hint="default"/>
      </w:rPr>
    </w:lvl>
    <w:lvl w:ilvl="3" w:tplc="2C9012F0" w:tentative="1">
      <w:start w:val="1"/>
      <w:numFmt w:val="bullet"/>
      <w:lvlText w:val="•"/>
      <w:lvlJc w:val="left"/>
      <w:pPr>
        <w:tabs>
          <w:tab w:val="num" w:pos="2880"/>
        </w:tabs>
        <w:ind w:left="2880" w:hanging="360"/>
      </w:pPr>
      <w:rPr>
        <w:rFonts w:ascii="Times New Roman" w:hAnsi="Times New Roman" w:hint="default"/>
      </w:rPr>
    </w:lvl>
    <w:lvl w:ilvl="4" w:tplc="BD20FFAC" w:tentative="1">
      <w:start w:val="1"/>
      <w:numFmt w:val="bullet"/>
      <w:lvlText w:val="•"/>
      <w:lvlJc w:val="left"/>
      <w:pPr>
        <w:tabs>
          <w:tab w:val="num" w:pos="3600"/>
        </w:tabs>
        <w:ind w:left="3600" w:hanging="360"/>
      </w:pPr>
      <w:rPr>
        <w:rFonts w:ascii="Times New Roman" w:hAnsi="Times New Roman" w:hint="default"/>
      </w:rPr>
    </w:lvl>
    <w:lvl w:ilvl="5" w:tplc="267CB28C" w:tentative="1">
      <w:start w:val="1"/>
      <w:numFmt w:val="bullet"/>
      <w:lvlText w:val="•"/>
      <w:lvlJc w:val="left"/>
      <w:pPr>
        <w:tabs>
          <w:tab w:val="num" w:pos="4320"/>
        </w:tabs>
        <w:ind w:left="4320" w:hanging="360"/>
      </w:pPr>
      <w:rPr>
        <w:rFonts w:ascii="Times New Roman" w:hAnsi="Times New Roman" w:hint="default"/>
      </w:rPr>
    </w:lvl>
    <w:lvl w:ilvl="6" w:tplc="46C4616C" w:tentative="1">
      <w:start w:val="1"/>
      <w:numFmt w:val="bullet"/>
      <w:lvlText w:val="•"/>
      <w:lvlJc w:val="left"/>
      <w:pPr>
        <w:tabs>
          <w:tab w:val="num" w:pos="5040"/>
        </w:tabs>
        <w:ind w:left="5040" w:hanging="360"/>
      </w:pPr>
      <w:rPr>
        <w:rFonts w:ascii="Times New Roman" w:hAnsi="Times New Roman" w:hint="default"/>
      </w:rPr>
    </w:lvl>
    <w:lvl w:ilvl="7" w:tplc="0AC44680" w:tentative="1">
      <w:start w:val="1"/>
      <w:numFmt w:val="bullet"/>
      <w:lvlText w:val="•"/>
      <w:lvlJc w:val="left"/>
      <w:pPr>
        <w:tabs>
          <w:tab w:val="num" w:pos="5760"/>
        </w:tabs>
        <w:ind w:left="5760" w:hanging="360"/>
      </w:pPr>
      <w:rPr>
        <w:rFonts w:ascii="Times New Roman" w:hAnsi="Times New Roman" w:hint="default"/>
      </w:rPr>
    </w:lvl>
    <w:lvl w:ilvl="8" w:tplc="FA3A25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FEE7BB4"/>
    <w:multiLevelType w:val="hybridMultilevel"/>
    <w:tmpl w:val="F35EE040"/>
    <w:lvl w:ilvl="0" w:tplc="93BE47FC">
      <w:start w:val="1"/>
      <w:numFmt w:val="bullet"/>
      <w:lvlText w:val="•"/>
      <w:lvlJc w:val="left"/>
      <w:pPr>
        <w:tabs>
          <w:tab w:val="num" w:pos="720"/>
        </w:tabs>
        <w:ind w:left="720" w:hanging="360"/>
      </w:pPr>
      <w:rPr>
        <w:rFonts w:ascii="Times New Roman" w:hAnsi="Times New Roman" w:hint="default"/>
      </w:rPr>
    </w:lvl>
    <w:lvl w:ilvl="1" w:tplc="059EE276" w:tentative="1">
      <w:start w:val="1"/>
      <w:numFmt w:val="bullet"/>
      <w:lvlText w:val="•"/>
      <w:lvlJc w:val="left"/>
      <w:pPr>
        <w:tabs>
          <w:tab w:val="num" w:pos="1440"/>
        </w:tabs>
        <w:ind w:left="1440" w:hanging="360"/>
      </w:pPr>
      <w:rPr>
        <w:rFonts w:ascii="Times New Roman" w:hAnsi="Times New Roman" w:hint="default"/>
      </w:rPr>
    </w:lvl>
    <w:lvl w:ilvl="2" w:tplc="77EE83FE" w:tentative="1">
      <w:start w:val="1"/>
      <w:numFmt w:val="bullet"/>
      <w:lvlText w:val="•"/>
      <w:lvlJc w:val="left"/>
      <w:pPr>
        <w:tabs>
          <w:tab w:val="num" w:pos="2160"/>
        </w:tabs>
        <w:ind w:left="2160" w:hanging="360"/>
      </w:pPr>
      <w:rPr>
        <w:rFonts w:ascii="Times New Roman" w:hAnsi="Times New Roman" w:hint="default"/>
      </w:rPr>
    </w:lvl>
    <w:lvl w:ilvl="3" w:tplc="21DC602C" w:tentative="1">
      <w:start w:val="1"/>
      <w:numFmt w:val="bullet"/>
      <w:lvlText w:val="•"/>
      <w:lvlJc w:val="left"/>
      <w:pPr>
        <w:tabs>
          <w:tab w:val="num" w:pos="2880"/>
        </w:tabs>
        <w:ind w:left="2880" w:hanging="360"/>
      </w:pPr>
      <w:rPr>
        <w:rFonts w:ascii="Times New Roman" w:hAnsi="Times New Roman" w:hint="default"/>
      </w:rPr>
    </w:lvl>
    <w:lvl w:ilvl="4" w:tplc="F8489E52" w:tentative="1">
      <w:start w:val="1"/>
      <w:numFmt w:val="bullet"/>
      <w:lvlText w:val="•"/>
      <w:lvlJc w:val="left"/>
      <w:pPr>
        <w:tabs>
          <w:tab w:val="num" w:pos="3600"/>
        </w:tabs>
        <w:ind w:left="3600" w:hanging="360"/>
      </w:pPr>
      <w:rPr>
        <w:rFonts w:ascii="Times New Roman" w:hAnsi="Times New Roman" w:hint="default"/>
      </w:rPr>
    </w:lvl>
    <w:lvl w:ilvl="5" w:tplc="4186325C" w:tentative="1">
      <w:start w:val="1"/>
      <w:numFmt w:val="bullet"/>
      <w:lvlText w:val="•"/>
      <w:lvlJc w:val="left"/>
      <w:pPr>
        <w:tabs>
          <w:tab w:val="num" w:pos="4320"/>
        </w:tabs>
        <w:ind w:left="4320" w:hanging="360"/>
      </w:pPr>
      <w:rPr>
        <w:rFonts w:ascii="Times New Roman" w:hAnsi="Times New Roman" w:hint="default"/>
      </w:rPr>
    </w:lvl>
    <w:lvl w:ilvl="6" w:tplc="61FEB2A6" w:tentative="1">
      <w:start w:val="1"/>
      <w:numFmt w:val="bullet"/>
      <w:lvlText w:val="•"/>
      <w:lvlJc w:val="left"/>
      <w:pPr>
        <w:tabs>
          <w:tab w:val="num" w:pos="5040"/>
        </w:tabs>
        <w:ind w:left="5040" w:hanging="360"/>
      </w:pPr>
      <w:rPr>
        <w:rFonts w:ascii="Times New Roman" w:hAnsi="Times New Roman" w:hint="default"/>
      </w:rPr>
    </w:lvl>
    <w:lvl w:ilvl="7" w:tplc="FE2C8EE2" w:tentative="1">
      <w:start w:val="1"/>
      <w:numFmt w:val="bullet"/>
      <w:lvlText w:val="•"/>
      <w:lvlJc w:val="left"/>
      <w:pPr>
        <w:tabs>
          <w:tab w:val="num" w:pos="5760"/>
        </w:tabs>
        <w:ind w:left="5760" w:hanging="360"/>
      </w:pPr>
      <w:rPr>
        <w:rFonts w:ascii="Times New Roman" w:hAnsi="Times New Roman" w:hint="default"/>
      </w:rPr>
    </w:lvl>
    <w:lvl w:ilvl="8" w:tplc="DAA46B3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7587367"/>
    <w:multiLevelType w:val="hybridMultilevel"/>
    <w:tmpl w:val="F63844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EA1663E"/>
    <w:multiLevelType w:val="hybridMultilevel"/>
    <w:tmpl w:val="6A54A7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1A21F98"/>
    <w:multiLevelType w:val="hybridMultilevel"/>
    <w:tmpl w:val="4660548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D71250D"/>
    <w:multiLevelType w:val="hybridMultilevel"/>
    <w:tmpl w:val="DAE4105A"/>
    <w:lvl w:ilvl="0" w:tplc="100C0003">
      <w:start w:val="1"/>
      <w:numFmt w:val="bullet"/>
      <w:lvlText w:val="o"/>
      <w:lvlJc w:val="left"/>
      <w:pPr>
        <w:ind w:left="1080" w:hanging="360"/>
      </w:pPr>
      <w:rPr>
        <w:rFonts w:ascii="Courier New" w:hAnsi="Courier New" w:cs="Courier New"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abstractNumId w:val="4"/>
  </w:num>
  <w:num w:numId="2">
    <w:abstractNumId w:val="16"/>
  </w:num>
  <w:num w:numId="3">
    <w:abstractNumId w:val="8"/>
  </w:num>
  <w:num w:numId="4">
    <w:abstractNumId w:val="9"/>
  </w:num>
  <w:num w:numId="5">
    <w:abstractNumId w:val="15"/>
  </w:num>
  <w:num w:numId="6">
    <w:abstractNumId w:val="13"/>
  </w:num>
  <w:num w:numId="7">
    <w:abstractNumId w:val="5"/>
  </w:num>
  <w:num w:numId="8">
    <w:abstractNumId w:val="17"/>
  </w:num>
  <w:num w:numId="9">
    <w:abstractNumId w:val="3"/>
  </w:num>
  <w:num w:numId="10">
    <w:abstractNumId w:val="11"/>
  </w:num>
  <w:num w:numId="11">
    <w:abstractNumId w:val="10"/>
  </w:num>
  <w:num w:numId="12">
    <w:abstractNumId w:val="2"/>
  </w:num>
  <w:num w:numId="13">
    <w:abstractNumId w:val="1"/>
  </w:num>
  <w:num w:numId="14">
    <w:abstractNumId w:val="14"/>
  </w:num>
  <w:num w:numId="15">
    <w:abstractNumId w:val="18"/>
  </w:num>
  <w:num w:numId="16">
    <w:abstractNumId w:val="19"/>
  </w:num>
  <w:num w:numId="17">
    <w:abstractNumId w:val="21"/>
  </w:num>
  <w:num w:numId="18">
    <w:abstractNumId w:val="6"/>
  </w:num>
  <w:num w:numId="19">
    <w:abstractNumId w:val="12"/>
  </w:num>
  <w:num w:numId="20">
    <w:abstractNumId w:val="0"/>
  </w:num>
  <w:num w:numId="21">
    <w:abstractNumId w:val="22"/>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67"/>
    <w:rsid w:val="00004010"/>
    <w:rsid w:val="00006CC6"/>
    <w:rsid w:val="00007CDA"/>
    <w:rsid w:val="00013647"/>
    <w:rsid w:val="000166FC"/>
    <w:rsid w:val="00016A03"/>
    <w:rsid w:val="00020D9D"/>
    <w:rsid w:val="00020F66"/>
    <w:rsid w:val="00031E89"/>
    <w:rsid w:val="00033EAD"/>
    <w:rsid w:val="00045361"/>
    <w:rsid w:val="00050826"/>
    <w:rsid w:val="000534DC"/>
    <w:rsid w:val="000616AC"/>
    <w:rsid w:val="00066224"/>
    <w:rsid w:val="00070FE4"/>
    <w:rsid w:val="00071FE5"/>
    <w:rsid w:val="00092811"/>
    <w:rsid w:val="0009381A"/>
    <w:rsid w:val="00097CE9"/>
    <w:rsid w:val="000B0850"/>
    <w:rsid w:val="000B2D89"/>
    <w:rsid w:val="000B39F4"/>
    <w:rsid w:val="000B545B"/>
    <w:rsid w:val="000D675E"/>
    <w:rsid w:val="000F0319"/>
    <w:rsid w:val="000F1E1C"/>
    <w:rsid w:val="000F3835"/>
    <w:rsid w:val="000F5AE5"/>
    <w:rsid w:val="000F76CA"/>
    <w:rsid w:val="0010202D"/>
    <w:rsid w:val="00112238"/>
    <w:rsid w:val="00117277"/>
    <w:rsid w:val="00123358"/>
    <w:rsid w:val="001248D4"/>
    <w:rsid w:val="0013329B"/>
    <w:rsid w:val="00133E2D"/>
    <w:rsid w:val="00151A68"/>
    <w:rsid w:val="00151AB8"/>
    <w:rsid w:val="00157958"/>
    <w:rsid w:val="00160F3E"/>
    <w:rsid w:val="00165B14"/>
    <w:rsid w:val="00167921"/>
    <w:rsid w:val="00170D8B"/>
    <w:rsid w:val="001713D5"/>
    <w:rsid w:val="00174255"/>
    <w:rsid w:val="001835E4"/>
    <w:rsid w:val="0019021B"/>
    <w:rsid w:val="00190706"/>
    <w:rsid w:val="00195E7D"/>
    <w:rsid w:val="001A5D63"/>
    <w:rsid w:val="001B4056"/>
    <w:rsid w:val="001D2767"/>
    <w:rsid w:val="001E627A"/>
    <w:rsid w:val="001F63A2"/>
    <w:rsid w:val="002128FE"/>
    <w:rsid w:val="00216CDB"/>
    <w:rsid w:val="002227C4"/>
    <w:rsid w:val="002240EE"/>
    <w:rsid w:val="002322AC"/>
    <w:rsid w:val="0023596D"/>
    <w:rsid w:val="002460BC"/>
    <w:rsid w:val="002616A5"/>
    <w:rsid w:val="00262C65"/>
    <w:rsid w:val="0026602A"/>
    <w:rsid w:val="00270C24"/>
    <w:rsid w:val="002756BC"/>
    <w:rsid w:val="0029421C"/>
    <w:rsid w:val="002A1B71"/>
    <w:rsid w:val="002A5275"/>
    <w:rsid w:val="002A54DC"/>
    <w:rsid w:val="002B5B29"/>
    <w:rsid w:val="002C5D2B"/>
    <w:rsid w:val="002D49E8"/>
    <w:rsid w:val="002E302D"/>
    <w:rsid w:val="002F04FD"/>
    <w:rsid w:val="002F2DC8"/>
    <w:rsid w:val="002F5C7E"/>
    <w:rsid w:val="002F6113"/>
    <w:rsid w:val="00305493"/>
    <w:rsid w:val="003418C0"/>
    <w:rsid w:val="003468A2"/>
    <w:rsid w:val="00383057"/>
    <w:rsid w:val="00387671"/>
    <w:rsid w:val="00387E8C"/>
    <w:rsid w:val="00395EF2"/>
    <w:rsid w:val="003A2DA9"/>
    <w:rsid w:val="003A3FDC"/>
    <w:rsid w:val="003B2BBD"/>
    <w:rsid w:val="003B3072"/>
    <w:rsid w:val="003D4925"/>
    <w:rsid w:val="003E1ABC"/>
    <w:rsid w:val="0041290A"/>
    <w:rsid w:val="00413532"/>
    <w:rsid w:val="0042700E"/>
    <w:rsid w:val="004306D2"/>
    <w:rsid w:val="004728F7"/>
    <w:rsid w:val="00473DF6"/>
    <w:rsid w:val="0048118F"/>
    <w:rsid w:val="004848C5"/>
    <w:rsid w:val="00484AC2"/>
    <w:rsid w:val="00492217"/>
    <w:rsid w:val="00492325"/>
    <w:rsid w:val="00496723"/>
    <w:rsid w:val="004A2E27"/>
    <w:rsid w:val="004B4AEF"/>
    <w:rsid w:val="004C0165"/>
    <w:rsid w:val="004C1BB0"/>
    <w:rsid w:val="004C1FB4"/>
    <w:rsid w:val="004C5E4D"/>
    <w:rsid w:val="004D1E78"/>
    <w:rsid w:val="004E7C31"/>
    <w:rsid w:val="004F3FB2"/>
    <w:rsid w:val="004F5060"/>
    <w:rsid w:val="00502C2D"/>
    <w:rsid w:val="00506E53"/>
    <w:rsid w:val="00511542"/>
    <w:rsid w:val="00511F4C"/>
    <w:rsid w:val="005121A6"/>
    <w:rsid w:val="005135D7"/>
    <w:rsid w:val="00520C96"/>
    <w:rsid w:val="00521823"/>
    <w:rsid w:val="00526B10"/>
    <w:rsid w:val="00560A4B"/>
    <w:rsid w:val="0058628C"/>
    <w:rsid w:val="005911AB"/>
    <w:rsid w:val="00594283"/>
    <w:rsid w:val="005954FD"/>
    <w:rsid w:val="005B0CBF"/>
    <w:rsid w:val="005B4DBB"/>
    <w:rsid w:val="005C0161"/>
    <w:rsid w:val="005D09F2"/>
    <w:rsid w:val="005E3786"/>
    <w:rsid w:val="005E6E41"/>
    <w:rsid w:val="005F07DD"/>
    <w:rsid w:val="005F2968"/>
    <w:rsid w:val="005F659A"/>
    <w:rsid w:val="00620ECE"/>
    <w:rsid w:val="00627934"/>
    <w:rsid w:val="00631272"/>
    <w:rsid w:val="006413FE"/>
    <w:rsid w:val="00642F26"/>
    <w:rsid w:val="006463DA"/>
    <w:rsid w:val="0065115C"/>
    <w:rsid w:val="0065218A"/>
    <w:rsid w:val="00657624"/>
    <w:rsid w:val="006630B8"/>
    <w:rsid w:val="0066718F"/>
    <w:rsid w:val="00670638"/>
    <w:rsid w:val="00671993"/>
    <w:rsid w:val="006739DF"/>
    <w:rsid w:val="0067466E"/>
    <w:rsid w:val="00691938"/>
    <w:rsid w:val="00693DAB"/>
    <w:rsid w:val="00696741"/>
    <w:rsid w:val="006A1BEA"/>
    <w:rsid w:val="006A4DF8"/>
    <w:rsid w:val="006A741B"/>
    <w:rsid w:val="006B39A3"/>
    <w:rsid w:val="006B3E56"/>
    <w:rsid w:val="006B7A46"/>
    <w:rsid w:val="006C0637"/>
    <w:rsid w:val="006D4B76"/>
    <w:rsid w:val="006D6E5C"/>
    <w:rsid w:val="006E27FD"/>
    <w:rsid w:val="006F0D75"/>
    <w:rsid w:val="00713C22"/>
    <w:rsid w:val="0072378F"/>
    <w:rsid w:val="00756123"/>
    <w:rsid w:val="00756B49"/>
    <w:rsid w:val="007613F4"/>
    <w:rsid w:val="007621F7"/>
    <w:rsid w:val="0076491B"/>
    <w:rsid w:val="0077275B"/>
    <w:rsid w:val="00781533"/>
    <w:rsid w:val="00787C4D"/>
    <w:rsid w:val="00790373"/>
    <w:rsid w:val="007B3173"/>
    <w:rsid w:val="007B70CF"/>
    <w:rsid w:val="007C2545"/>
    <w:rsid w:val="007D3F7B"/>
    <w:rsid w:val="007E3AB0"/>
    <w:rsid w:val="007E582A"/>
    <w:rsid w:val="007F1DC5"/>
    <w:rsid w:val="007F2888"/>
    <w:rsid w:val="007F3DC4"/>
    <w:rsid w:val="00806D6A"/>
    <w:rsid w:val="00815E17"/>
    <w:rsid w:val="00816462"/>
    <w:rsid w:val="008219AC"/>
    <w:rsid w:val="00825C93"/>
    <w:rsid w:val="00832CAC"/>
    <w:rsid w:val="008376B6"/>
    <w:rsid w:val="0084768A"/>
    <w:rsid w:val="00847E1E"/>
    <w:rsid w:val="008567A2"/>
    <w:rsid w:val="008611AF"/>
    <w:rsid w:val="00865A56"/>
    <w:rsid w:val="00870959"/>
    <w:rsid w:val="008A2369"/>
    <w:rsid w:val="008A460E"/>
    <w:rsid w:val="008B23C8"/>
    <w:rsid w:val="008D1A22"/>
    <w:rsid w:val="008D4748"/>
    <w:rsid w:val="008D5453"/>
    <w:rsid w:val="008E53E0"/>
    <w:rsid w:val="008F5A21"/>
    <w:rsid w:val="0090420E"/>
    <w:rsid w:val="0090593F"/>
    <w:rsid w:val="00933041"/>
    <w:rsid w:val="00936513"/>
    <w:rsid w:val="009417C9"/>
    <w:rsid w:val="00944CF9"/>
    <w:rsid w:val="009475BC"/>
    <w:rsid w:val="0095094B"/>
    <w:rsid w:val="00961166"/>
    <w:rsid w:val="009745DE"/>
    <w:rsid w:val="00977833"/>
    <w:rsid w:val="00986727"/>
    <w:rsid w:val="00987EB6"/>
    <w:rsid w:val="009965C1"/>
    <w:rsid w:val="009A0C4A"/>
    <w:rsid w:val="009C20C0"/>
    <w:rsid w:val="009C42C6"/>
    <w:rsid w:val="009D7C2D"/>
    <w:rsid w:val="009F7123"/>
    <w:rsid w:val="009F715C"/>
    <w:rsid w:val="00A0081B"/>
    <w:rsid w:val="00A03271"/>
    <w:rsid w:val="00A04AC2"/>
    <w:rsid w:val="00A10E67"/>
    <w:rsid w:val="00A13918"/>
    <w:rsid w:val="00A13D43"/>
    <w:rsid w:val="00A17713"/>
    <w:rsid w:val="00A3756A"/>
    <w:rsid w:val="00A511B8"/>
    <w:rsid w:val="00A61842"/>
    <w:rsid w:val="00A62515"/>
    <w:rsid w:val="00A76297"/>
    <w:rsid w:val="00A77CD3"/>
    <w:rsid w:val="00A93934"/>
    <w:rsid w:val="00AA11D1"/>
    <w:rsid w:val="00AA78D6"/>
    <w:rsid w:val="00AB32A1"/>
    <w:rsid w:val="00AE10DE"/>
    <w:rsid w:val="00AE3654"/>
    <w:rsid w:val="00AF070A"/>
    <w:rsid w:val="00AF0E5E"/>
    <w:rsid w:val="00AF203D"/>
    <w:rsid w:val="00AF599E"/>
    <w:rsid w:val="00AF7369"/>
    <w:rsid w:val="00B069BD"/>
    <w:rsid w:val="00B131B8"/>
    <w:rsid w:val="00B15D09"/>
    <w:rsid w:val="00B33CE0"/>
    <w:rsid w:val="00B347AD"/>
    <w:rsid w:val="00B3562A"/>
    <w:rsid w:val="00B50156"/>
    <w:rsid w:val="00B62750"/>
    <w:rsid w:val="00B6302B"/>
    <w:rsid w:val="00B662A1"/>
    <w:rsid w:val="00B77D2F"/>
    <w:rsid w:val="00B87D52"/>
    <w:rsid w:val="00B90CBB"/>
    <w:rsid w:val="00B97614"/>
    <w:rsid w:val="00B979F0"/>
    <w:rsid w:val="00BA3897"/>
    <w:rsid w:val="00BA745E"/>
    <w:rsid w:val="00BC67E0"/>
    <w:rsid w:val="00BE078B"/>
    <w:rsid w:val="00BE3CAD"/>
    <w:rsid w:val="00BF1E09"/>
    <w:rsid w:val="00C05F98"/>
    <w:rsid w:val="00C120A1"/>
    <w:rsid w:val="00C2400C"/>
    <w:rsid w:val="00C314FF"/>
    <w:rsid w:val="00C32B31"/>
    <w:rsid w:val="00C36990"/>
    <w:rsid w:val="00C47211"/>
    <w:rsid w:val="00C502C6"/>
    <w:rsid w:val="00C54CED"/>
    <w:rsid w:val="00C70316"/>
    <w:rsid w:val="00C72049"/>
    <w:rsid w:val="00C75C51"/>
    <w:rsid w:val="00C83BBE"/>
    <w:rsid w:val="00C846E1"/>
    <w:rsid w:val="00C956A7"/>
    <w:rsid w:val="00C960E0"/>
    <w:rsid w:val="00CA45B9"/>
    <w:rsid w:val="00CB4E9E"/>
    <w:rsid w:val="00CE14BE"/>
    <w:rsid w:val="00D00658"/>
    <w:rsid w:val="00D00D11"/>
    <w:rsid w:val="00D03E82"/>
    <w:rsid w:val="00D07E50"/>
    <w:rsid w:val="00D16592"/>
    <w:rsid w:val="00D20A77"/>
    <w:rsid w:val="00D267AB"/>
    <w:rsid w:val="00D26EAB"/>
    <w:rsid w:val="00D3488B"/>
    <w:rsid w:val="00D45D5C"/>
    <w:rsid w:val="00D75F4F"/>
    <w:rsid w:val="00D96AD2"/>
    <w:rsid w:val="00DA77E4"/>
    <w:rsid w:val="00DB1018"/>
    <w:rsid w:val="00DC6959"/>
    <w:rsid w:val="00DC717D"/>
    <w:rsid w:val="00DC7755"/>
    <w:rsid w:val="00DE3FB9"/>
    <w:rsid w:val="00DE4231"/>
    <w:rsid w:val="00DE77A6"/>
    <w:rsid w:val="00DF00DB"/>
    <w:rsid w:val="00E006FE"/>
    <w:rsid w:val="00E056E5"/>
    <w:rsid w:val="00E514FB"/>
    <w:rsid w:val="00E552C3"/>
    <w:rsid w:val="00E81CF9"/>
    <w:rsid w:val="00E90A80"/>
    <w:rsid w:val="00E9657E"/>
    <w:rsid w:val="00EC3883"/>
    <w:rsid w:val="00EC5366"/>
    <w:rsid w:val="00EC68D9"/>
    <w:rsid w:val="00ED50C1"/>
    <w:rsid w:val="00ED5C9D"/>
    <w:rsid w:val="00EF0408"/>
    <w:rsid w:val="00F027AB"/>
    <w:rsid w:val="00F04CCC"/>
    <w:rsid w:val="00F076DC"/>
    <w:rsid w:val="00F11945"/>
    <w:rsid w:val="00F136B8"/>
    <w:rsid w:val="00F20FE8"/>
    <w:rsid w:val="00F373B8"/>
    <w:rsid w:val="00F402DE"/>
    <w:rsid w:val="00F45A9C"/>
    <w:rsid w:val="00F47DD2"/>
    <w:rsid w:val="00F63E55"/>
    <w:rsid w:val="00F64B9B"/>
    <w:rsid w:val="00F65B25"/>
    <w:rsid w:val="00FC1CE1"/>
    <w:rsid w:val="00FC32FE"/>
    <w:rsid w:val="00FC3316"/>
    <w:rsid w:val="00FD30F4"/>
    <w:rsid w:val="00FD376D"/>
    <w:rsid w:val="00FD4649"/>
    <w:rsid w:val="00FD6CB7"/>
    <w:rsid w:val="00FE4753"/>
    <w:rsid w:val="00FF6D9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767"/>
    <w:rPr>
      <w:rFonts w:ascii="Tahoma" w:hAnsi="Tahoma" w:cs="Tahoma"/>
      <w:sz w:val="16"/>
      <w:szCs w:val="16"/>
    </w:rPr>
  </w:style>
  <w:style w:type="paragraph" w:styleId="Header">
    <w:name w:val="header"/>
    <w:basedOn w:val="Normal"/>
    <w:link w:val="HeaderChar"/>
    <w:uiPriority w:val="99"/>
    <w:unhideWhenUsed/>
    <w:rsid w:val="000F76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76CA"/>
  </w:style>
  <w:style w:type="paragraph" w:styleId="Footer">
    <w:name w:val="footer"/>
    <w:basedOn w:val="Normal"/>
    <w:link w:val="FooterChar"/>
    <w:uiPriority w:val="99"/>
    <w:unhideWhenUsed/>
    <w:rsid w:val="000F76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76CA"/>
  </w:style>
  <w:style w:type="table" w:styleId="TableGrid">
    <w:name w:val="Table Grid"/>
    <w:basedOn w:val="TableNormal"/>
    <w:uiPriority w:val="59"/>
    <w:rsid w:val="00D0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E67"/>
    <w:pPr>
      <w:ind w:left="720"/>
      <w:contextualSpacing/>
    </w:pPr>
  </w:style>
  <w:style w:type="character" w:styleId="Hyperlink">
    <w:name w:val="Hyperlink"/>
    <w:basedOn w:val="DefaultParagraphFont"/>
    <w:uiPriority w:val="99"/>
    <w:unhideWhenUsed/>
    <w:rsid w:val="00AE10DE"/>
    <w:rPr>
      <w:color w:val="0000FF"/>
      <w:u w:val="single"/>
    </w:rPr>
  </w:style>
  <w:style w:type="character" w:styleId="CommentReference">
    <w:name w:val="annotation reference"/>
    <w:basedOn w:val="DefaultParagraphFont"/>
    <w:uiPriority w:val="99"/>
    <w:semiHidden/>
    <w:unhideWhenUsed/>
    <w:rsid w:val="00165B14"/>
    <w:rPr>
      <w:sz w:val="18"/>
      <w:szCs w:val="18"/>
    </w:rPr>
  </w:style>
  <w:style w:type="paragraph" w:styleId="CommentText">
    <w:name w:val="annotation text"/>
    <w:basedOn w:val="Normal"/>
    <w:link w:val="CommentTextChar"/>
    <w:uiPriority w:val="99"/>
    <w:semiHidden/>
    <w:unhideWhenUsed/>
    <w:rsid w:val="00165B14"/>
    <w:pPr>
      <w:spacing w:line="240" w:lineRule="auto"/>
    </w:pPr>
    <w:rPr>
      <w:sz w:val="24"/>
      <w:szCs w:val="24"/>
    </w:rPr>
  </w:style>
  <w:style w:type="character" w:customStyle="1" w:styleId="CommentTextChar">
    <w:name w:val="Comment Text Char"/>
    <w:basedOn w:val="DefaultParagraphFont"/>
    <w:link w:val="CommentText"/>
    <w:uiPriority w:val="99"/>
    <w:semiHidden/>
    <w:rsid w:val="00165B14"/>
    <w:rPr>
      <w:sz w:val="24"/>
      <w:szCs w:val="24"/>
    </w:rPr>
  </w:style>
  <w:style w:type="paragraph" w:styleId="CommentSubject">
    <w:name w:val="annotation subject"/>
    <w:basedOn w:val="CommentText"/>
    <w:next w:val="CommentText"/>
    <w:link w:val="CommentSubjectChar"/>
    <w:uiPriority w:val="99"/>
    <w:semiHidden/>
    <w:unhideWhenUsed/>
    <w:rsid w:val="00165B14"/>
    <w:rPr>
      <w:b/>
      <w:bCs/>
      <w:sz w:val="20"/>
      <w:szCs w:val="20"/>
    </w:rPr>
  </w:style>
  <w:style w:type="character" w:customStyle="1" w:styleId="CommentSubjectChar">
    <w:name w:val="Comment Subject Char"/>
    <w:basedOn w:val="CommentTextChar"/>
    <w:link w:val="CommentSubject"/>
    <w:uiPriority w:val="99"/>
    <w:semiHidden/>
    <w:rsid w:val="00165B14"/>
    <w:rPr>
      <w:b/>
      <w:bCs/>
      <w:sz w:val="20"/>
      <w:szCs w:val="20"/>
    </w:rPr>
  </w:style>
  <w:style w:type="character" w:customStyle="1" w:styleId="tgc">
    <w:name w:val="_tgc"/>
    <w:basedOn w:val="DefaultParagraphFont"/>
    <w:rsid w:val="00E9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9149">
      <w:bodyDiv w:val="1"/>
      <w:marLeft w:val="0"/>
      <w:marRight w:val="0"/>
      <w:marTop w:val="0"/>
      <w:marBottom w:val="0"/>
      <w:divBdr>
        <w:top w:val="none" w:sz="0" w:space="0" w:color="auto"/>
        <w:left w:val="none" w:sz="0" w:space="0" w:color="auto"/>
        <w:bottom w:val="none" w:sz="0" w:space="0" w:color="auto"/>
        <w:right w:val="none" w:sz="0" w:space="0" w:color="auto"/>
      </w:divBdr>
      <w:divsChild>
        <w:div w:id="1281960062">
          <w:marLeft w:val="547"/>
          <w:marRight w:val="0"/>
          <w:marTop w:val="96"/>
          <w:marBottom w:val="0"/>
          <w:divBdr>
            <w:top w:val="none" w:sz="0" w:space="0" w:color="auto"/>
            <w:left w:val="none" w:sz="0" w:space="0" w:color="auto"/>
            <w:bottom w:val="none" w:sz="0" w:space="0" w:color="auto"/>
            <w:right w:val="none" w:sz="0" w:space="0" w:color="auto"/>
          </w:divBdr>
        </w:div>
        <w:div w:id="1357655270">
          <w:marLeft w:val="1166"/>
          <w:marRight w:val="0"/>
          <w:marTop w:val="96"/>
          <w:marBottom w:val="0"/>
          <w:divBdr>
            <w:top w:val="none" w:sz="0" w:space="0" w:color="auto"/>
            <w:left w:val="none" w:sz="0" w:space="0" w:color="auto"/>
            <w:bottom w:val="none" w:sz="0" w:space="0" w:color="auto"/>
            <w:right w:val="none" w:sz="0" w:space="0" w:color="auto"/>
          </w:divBdr>
        </w:div>
      </w:divsChild>
    </w:div>
    <w:div w:id="74789738">
      <w:bodyDiv w:val="1"/>
      <w:marLeft w:val="0"/>
      <w:marRight w:val="0"/>
      <w:marTop w:val="0"/>
      <w:marBottom w:val="0"/>
      <w:divBdr>
        <w:top w:val="none" w:sz="0" w:space="0" w:color="auto"/>
        <w:left w:val="none" w:sz="0" w:space="0" w:color="auto"/>
        <w:bottom w:val="none" w:sz="0" w:space="0" w:color="auto"/>
        <w:right w:val="none" w:sz="0" w:space="0" w:color="auto"/>
      </w:divBdr>
      <w:divsChild>
        <w:div w:id="1860119668">
          <w:marLeft w:val="547"/>
          <w:marRight w:val="0"/>
          <w:marTop w:val="96"/>
          <w:marBottom w:val="0"/>
          <w:divBdr>
            <w:top w:val="none" w:sz="0" w:space="0" w:color="auto"/>
            <w:left w:val="none" w:sz="0" w:space="0" w:color="auto"/>
            <w:bottom w:val="none" w:sz="0" w:space="0" w:color="auto"/>
            <w:right w:val="none" w:sz="0" w:space="0" w:color="auto"/>
          </w:divBdr>
        </w:div>
      </w:divsChild>
    </w:div>
    <w:div w:id="197474243">
      <w:bodyDiv w:val="1"/>
      <w:marLeft w:val="0"/>
      <w:marRight w:val="0"/>
      <w:marTop w:val="0"/>
      <w:marBottom w:val="0"/>
      <w:divBdr>
        <w:top w:val="none" w:sz="0" w:space="0" w:color="auto"/>
        <w:left w:val="none" w:sz="0" w:space="0" w:color="auto"/>
        <w:bottom w:val="none" w:sz="0" w:space="0" w:color="auto"/>
        <w:right w:val="none" w:sz="0" w:space="0" w:color="auto"/>
      </w:divBdr>
      <w:divsChild>
        <w:div w:id="299266253">
          <w:marLeft w:val="547"/>
          <w:marRight w:val="0"/>
          <w:marTop w:val="115"/>
          <w:marBottom w:val="0"/>
          <w:divBdr>
            <w:top w:val="none" w:sz="0" w:space="0" w:color="auto"/>
            <w:left w:val="none" w:sz="0" w:space="0" w:color="auto"/>
            <w:bottom w:val="none" w:sz="0" w:space="0" w:color="auto"/>
            <w:right w:val="none" w:sz="0" w:space="0" w:color="auto"/>
          </w:divBdr>
        </w:div>
      </w:divsChild>
    </w:div>
    <w:div w:id="394087546">
      <w:bodyDiv w:val="1"/>
      <w:marLeft w:val="0"/>
      <w:marRight w:val="0"/>
      <w:marTop w:val="0"/>
      <w:marBottom w:val="0"/>
      <w:divBdr>
        <w:top w:val="none" w:sz="0" w:space="0" w:color="auto"/>
        <w:left w:val="none" w:sz="0" w:space="0" w:color="auto"/>
        <w:bottom w:val="none" w:sz="0" w:space="0" w:color="auto"/>
        <w:right w:val="none" w:sz="0" w:space="0" w:color="auto"/>
      </w:divBdr>
      <w:divsChild>
        <w:div w:id="1449471380">
          <w:marLeft w:val="547"/>
          <w:marRight w:val="0"/>
          <w:marTop w:val="134"/>
          <w:marBottom w:val="0"/>
          <w:divBdr>
            <w:top w:val="none" w:sz="0" w:space="0" w:color="auto"/>
            <w:left w:val="none" w:sz="0" w:space="0" w:color="auto"/>
            <w:bottom w:val="none" w:sz="0" w:space="0" w:color="auto"/>
            <w:right w:val="none" w:sz="0" w:space="0" w:color="auto"/>
          </w:divBdr>
        </w:div>
      </w:divsChild>
    </w:div>
    <w:div w:id="723452968">
      <w:bodyDiv w:val="1"/>
      <w:marLeft w:val="0"/>
      <w:marRight w:val="0"/>
      <w:marTop w:val="0"/>
      <w:marBottom w:val="0"/>
      <w:divBdr>
        <w:top w:val="none" w:sz="0" w:space="0" w:color="auto"/>
        <w:left w:val="none" w:sz="0" w:space="0" w:color="auto"/>
        <w:bottom w:val="none" w:sz="0" w:space="0" w:color="auto"/>
        <w:right w:val="none" w:sz="0" w:space="0" w:color="auto"/>
      </w:divBdr>
      <w:divsChild>
        <w:div w:id="1160999925">
          <w:marLeft w:val="547"/>
          <w:marRight w:val="0"/>
          <w:marTop w:val="0"/>
          <w:marBottom w:val="0"/>
          <w:divBdr>
            <w:top w:val="none" w:sz="0" w:space="0" w:color="auto"/>
            <w:left w:val="none" w:sz="0" w:space="0" w:color="auto"/>
            <w:bottom w:val="none" w:sz="0" w:space="0" w:color="auto"/>
            <w:right w:val="none" w:sz="0" w:space="0" w:color="auto"/>
          </w:divBdr>
        </w:div>
      </w:divsChild>
    </w:div>
    <w:div w:id="817916339">
      <w:bodyDiv w:val="1"/>
      <w:marLeft w:val="0"/>
      <w:marRight w:val="0"/>
      <w:marTop w:val="0"/>
      <w:marBottom w:val="0"/>
      <w:divBdr>
        <w:top w:val="none" w:sz="0" w:space="0" w:color="auto"/>
        <w:left w:val="none" w:sz="0" w:space="0" w:color="auto"/>
        <w:bottom w:val="none" w:sz="0" w:space="0" w:color="auto"/>
        <w:right w:val="none" w:sz="0" w:space="0" w:color="auto"/>
      </w:divBdr>
      <w:divsChild>
        <w:div w:id="625043888">
          <w:marLeft w:val="547"/>
          <w:marRight w:val="0"/>
          <w:marTop w:val="96"/>
          <w:marBottom w:val="0"/>
          <w:divBdr>
            <w:top w:val="none" w:sz="0" w:space="0" w:color="auto"/>
            <w:left w:val="none" w:sz="0" w:space="0" w:color="auto"/>
            <w:bottom w:val="none" w:sz="0" w:space="0" w:color="auto"/>
            <w:right w:val="none" w:sz="0" w:space="0" w:color="auto"/>
          </w:divBdr>
        </w:div>
      </w:divsChild>
    </w:div>
    <w:div w:id="956108342">
      <w:bodyDiv w:val="1"/>
      <w:marLeft w:val="0"/>
      <w:marRight w:val="0"/>
      <w:marTop w:val="0"/>
      <w:marBottom w:val="0"/>
      <w:divBdr>
        <w:top w:val="none" w:sz="0" w:space="0" w:color="auto"/>
        <w:left w:val="none" w:sz="0" w:space="0" w:color="auto"/>
        <w:bottom w:val="none" w:sz="0" w:space="0" w:color="auto"/>
        <w:right w:val="none" w:sz="0" w:space="0" w:color="auto"/>
      </w:divBdr>
      <w:divsChild>
        <w:div w:id="587538913">
          <w:marLeft w:val="547"/>
          <w:marRight w:val="0"/>
          <w:marTop w:val="115"/>
          <w:marBottom w:val="0"/>
          <w:divBdr>
            <w:top w:val="none" w:sz="0" w:space="0" w:color="auto"/>
            <w:left w:val="none" w:sz="0" w:space="0" w:color="auto"/>
            <w:bottom w:val="none" w:sz="0" w:space="0" w:color="auto"/>
            <w:right w:val="none" w:sz="0" w:space="0" w:color="auto"/>
          </w:divBdr>
        </w:div>
      </w:divsChild>
    </w:div>
    <w:div w:id="1821189624">
      <w:bodyDiv w:val="1"/>
      <w:marLeft w:val="0"/>
      <w:marRight w:val="0"/>
      <w:marTop w:val="0"/>
      <w:marBottom w:val="0"/>
      <w:divBdr>
        <w:top w:val="none" w:sz="0" w:space="0" w:color="auto"/>
        <w:left w:val="none" w:sz="0" w:space="0" w:color="auto"/>
        <w:bottom w:val="none" w:sz="0" w:space="0" w:color="auto"/>
        <w:right w:val="none" w:sz="0" w:space="0" w:color="auto"/>
      </w:divBdr>
      <w:divsChild>
        <w:div w:id="121851653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zijlstra@roctm.com" TargetMode="External"/><Relationship Id="rId13" Type="http://schemas.microsoft.com/office/2007/relationships/diagramDrawing" Target="diagrams/drawing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http://www.onehealthinitiative.com"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hyperlink" Target="http://dx.doi.org/10.3402/gha/v7.23974"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08339C-9E0C-44A4-AE09-33505D5AED19}" type="doc">
      <dgm:prSet loTypeId="urn:microsoft.com/office/officeart/2005/8/layout/radial3" loCatId="relationship" qsTypeId="urn:microsoft.com/office/officeart/2005/8/quickstyle/simple5" qsCatId="simple" csTypeId="urn:microsoft.com/office/officeart/2005/8/colors/colorful5" csCatId="colorful" phldr="1"/>
      <dgm:spPr/>
      <dgm:t>
        <a:bodyPr/>
        <a:lstStyle/>
        <a:p>
          <a:endParaRPr lang="fr-CH"/>
        </a:p>
      </dgm:t>
    </dgm:pt>
    <dgm:pt modelId="{EE947A22-7D09-4D40-8C88-75050865FDB1}">
      <dgm:prSet phldrT="[Text]" custT="1"/>
      <dgm:spPr>
        <a:xfrm>
          <a:off x="1784583" y="879708"/>
          <a:ext cx="2191553" cy="2191553"/>
        </a:xfrm>
        <a:gradFill rotWithShape="0">
          <a:gsLst>
            <a:gs pos="0">
              <a:srgbClr val="4BACC6">
                <a:alpha val="50000"/>
                <a:hueOff val="-993388"/>
                <a:satOff val="3981"/>
                <a:lumOff val="863"/>
                <a:alphaOff val="0"/>
                <a:shade val="51000"/>
                <a:satMod val="130000"/>
              </a:srgbClr>
            </a:gs>
            <a:gs pos="80000">
              <a:srgbClr val="4BACC6">
                <a:alpha val="50000"/>
                <a:hueOff val="-993388"/>
                <a:satOff val="3981"/>
                <a:lumOff val="863"/>
                <a:alphaOff val="0"/>
                <a:shade val="93000"/>
                <a:satMod val="130000"/>
              </a:srgbClr>
            </a:gs>
            <a:gs pos="100000">
              <a:srgbClr val="4BACC6">
                <a:alpha val="50000"/>
                <a:hueOff val="-993388"/>
                <a:satOff val="3981"/>
                <a:lumOff val="86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1600" b="1">
              <a:solidFill>
                <a:sysClr val="windowText" lastClr="000000"/>
              </a:solidFill>
              <a:latin typeface="Calibri"/>
              <a:ea typeface="+mn-ea"/>
              <a:cs typeface="+mn-cs"/>
            </a:rPr>
            <a:t>Tropical Medicine</a:t>
          </a:r>
        </a:p>
      </dgm:t>
    </dgm:pt>
    <dgm:pt modelId="{5AB59C9F-66A7-4FB8-8076-7FB98F8E3E7E}" type="parTrans" cxnId="{719D02AE-ED50-4CCC-A955-4DF565D695F6}">
      <dgm:prSet/>
      <dgm:spPr/>
      <dgm:t>
        <a:bodyPr/>
        <a:lstStyle/>
        <a:p>
          <a:endParaRPr lang="fr-CH"/>
        </a:p>
      </dgm:t>
    </dgm:pt>
    <dgm:pt modelId="{F47889B6-131A-4C15-8E07-3D837D83026B}" type="sibTrans" cxnId="{719D02AE-ED50-4CCC-A955-4DF565D695F6}">
      <dgm:prSet/>
      <dgm:spPr/>
      <dgm:t>
        <a:bodyPr/>
        <a:lstStyle/>
        <a:p>
          <a:endParaRPr lang="fr-CH"/>
        </a:p>
      </dgm:t>
    </dgm:pt>
    <dgm:pt modelId="{948B0172-4D0F-4F5E-BF17-8B2B7F001623}">
      <dgm:prSet phldrT="[Text]" custT="1"/>
      <dgm:spPr>
        <a:xfrm>
          <a:off x="2332471" y="391"/>
          <a:ext cx="1095776" cy="1095776"/>
        </a:xfrm>
        <a:gradFill rotWithShape="0">
          <a:gsLst>
            <a:gs pos="0">
              <a:srgbClr val="4BACC6">
                <a:alpha val="50000"/>
                <a:hueOff val="-2980163"/>
                <a:satOff val="11943"/>
                <a:lumOff val="2588"/>
                <a:alphaOff val="0"/>
                <a:shade val="51000"/>
                <a:satMod val="130000"/>
              </a:srgbClr>
            </a:gs>
            <a:gs pos="80000">
              <a:srgbClr val="4BACC6">
                <a:alpha val="50000"/>
                <a:hueOff val="-2980163"/>
                <a:satOff val="11943"/>
                <a:lumOff val="2588"/>
                <a:alphaOff val="0"/>
                <a:shade val="93000"/>
                <a:satMod val="130000"/>
              </a:srgbClr>
            </a:gs>
            <a:gs pos="100000">
              <a:srgbClr val="4BACC6">
                <a:alpha val="50000"/>
                <a:hueOff val="-2980163"/>
                <a:satOff val="11943"/>
                <a:lumOff val="258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Neglected Tropical Diseases</a:t>
          </a:r>
        </a:p>
      </dgm:t>
    </dgm:pt>
    <dgm:pt modelId="{469D336F-0FD4-4719-B009-E563BA2E8717}" type="parTrans" cxnId="{39CEC7FC-01FA-4F95-A974-AA5592528F51}">
      <dgm:prSet/>
      <dgm:spPr/>
      <dgm:t>
        <a:bodyPr/>
        <a:lstStyle/>
        <a:p>
          <a:endParaRPr lang="fr-CH"/>
        </a:p>
      </dgm:t>
    </dgm:pt>
    <dgm:pt modelId="{DC44C4DC-21F9-48B9-A2C2-1AD45F7BA8DE}" type="sibTrans" cxnId="{39CEC7FC-01FA-4F95-A974-AA5592528F51}">
      <dgm:prSet/>
      <dgm:spPr/>
      <dgm:t>
        <a:bodyPr/>
        <a:lstStyle/>
        <a:p>
          <a:endParaRPr lang="fr-CH"/>
        </a:p>
      </dgm:t>
    </dgm:pt>
    <dgm:pt modelId="{F5D18CD9-0E29-4566-A824-785ED1F6B386}">
      <dgm:prSet phldrT="[Text]" custT="1"/>
      <dgm:spPr>
        <a:xfrm>
          <a:off x="3341658" y="418409"/>
          <a:ext cx="1095776" cy="1095776"/>
        </a:xfrm>
        <a:gradFill rotWithShape="0">
          <a:gsLst>
            <a:gs pos="0">
              <a:srgbClr val="4BACC6">
                <a:alpha val="50000"/>
                <a:hueOff val="-3973551"/>
                <a:satOff val="15924"/>
                <a:lumOff val="3451"/>
                <a:alphaOff val="0"/>
                <a:shade val="51000"/>
                <a:satMod val="130000"/>
              </a:srgbClr>
            </a:gs>
            <a:gs pos="80000">
              <a:srgbClr val="4BACC6">
                <a:alpha val="50000"/>
                <a:hueOff val="-3973551"/>
                <a:satOff val="15924"/>
                <a:lumOff val="3451"/>
                <a:alphaOff val="0"/>
                <a:shade val="93000"/>
                <a:satMod val="130000"/>
              </a:srgbClr>
            </a:gs>
            <a:gs pos="100000">
              <a:srgbClr val="4BACC6">
                <a:alpha val="50000"/>
                <a:hueOff val="-3973551"/>
                <a:satOff val="15924"/>
                <a:lumOff val="345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Non communicable diseases</a:t>
          </a:r>
        </a:p>
      </dgm:t>
    </dgm:pt>
    <dgm:pt modelId="{42ECAA24-7091-42D1-B9C3-0E39DDA12B38}" type="parTrans" cxnId="{E277AD3B-D2B2-4085-B6CF-4206E8D48AB6}">
      <dgm:prSet/>
      <dgm:spPr/>
      <dgm:t>
        <a:bodyPr/>
        <a:lstStyle/>
        <a:p>
          <a:endParaRPr lang="fr-CH"/>
        </a:p>
      </dgm:t>
    </dgm:pt>
    <dgm:pt modelId="{462863C8-C7DB-4483-85F0-2DF068F6706E}" type="sibTrans" cxnId="{E277AD3B-D2B2-4085-B6CF-4206E8D48AB6}">
      <dgm:prSet/>
      <dgm:spPr/>
      <dgm:t>
        <a:bodyPr/>
        <a:lstStyle/>
        <a:p>
          <a:endParaRPr lang="fr-CH"/>
        </a:p>
      </dgm:t>
    </dgm:pt>
    <dgm:pt modelId="{B54AA388-7D7C-487A-A50D-D87083F0CE31}">
      <dgm:prSet phldrT="[Text]" custT="1"/>
      <dgm:spPr>
        <a:xfrm>
          <a:off x="3759676" y="1427596"/>
          <a:ext cx="1095776" cy="1095776"/>
        </a:xfrm>
        <a:gradFill rotWithShape="0">
          <a:gsLst>
            <a:gs pos="0">
              <a:srgbClr val="4BACC6">
                <a:alpha val="50000"/>
                <a:hueOff val="-4966938"/>
                <a:satOff val="19906"/>
                <a:lumOff val="4314"/>
                <a:alphaOff val="0"/>
                <a:shade val="51000"/>
                <a:satMod val="130000"/>
              </a:srgbClr>
            </a:gs>
            <a:gs pos="80000">
              <a:srgbClr val="4BACC6">
                <a:alpha val="50000"/>
                <a:hueOff val="-4966938"/>
                <a:satOff val="19906"/>
                <a:lumOff val="4314"/>
                <a:alphaOff val="0"/>
                <a:shade val="93000"/>
                <a:satMod val="130000"/>
              </a:srgbClr>
            </a:gs>
            <a:gs pos="100000">
              <a:srgbClr val="4BACC6">
                <a:alpha val="50000"/>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HIV / AIDS medicine</a:t>
          </a:r>
        </a:p>
      </dgm:t>
    </dgm:pt>
    <dgm:pt modelId="{8ABF698A-C2E4-4759-960E-6C19E9879708}" type="parTrans" cxnId="{BA94E698-5E7D-4408-A318-4DF22F120D3C}">
      <dgm:prSet/>
      <dgm:spPr/>
      <dgm:t>
        <a:bodyPr/>
        <a:lstStyle/>
        <a:p>
          <a:endParaRPr lang="fr-CH"/>
        </a:p>
      </dgm:t>
    </dgm:pt>
    <dgm:pt modelId="{24F4907D-BF72-4BD7-876C-9B743D64A1CF}" type="sibTrans" cxnId="{BA94E698-5E7D-4408-A318-4DF22F120D3C}">
      <dgm:prSet/>
      <dgm:spPr/>
      <dgm:t>
        <a:bodyPr/>
        <a:lstStyle/>
        <a:p>
          <a:endParaRPr lang="fr-CH"/>
        </a:p>
      </dgm:t>
    </dgm:pt>
    <dgm:pt modelId="{0952BC15-59BE-45C5-B731-D21589EFBCF1}">
      <dgm:prSet phldrT="[Text]" custT="1"/>
      <dgm:spPr>
        <a:xfrm>
          <a:off x="3341658" y="2436783"/>
          <a:ext cx="1095776" cy="1095776"/>
        </a:xfrm>
        <a:gradFill rotWithShape="0">
          <a:gsLst>
            <a:gs pos="0">
              <a:srgbClr val="4BACC6">
                <a:alpha val="50000"/>
                <a:hueOff val="-5960326"/>
                <a:satOff val="23887"/>
                <a:lumOff val="5177"/>
                <a:alphaOff val="0"/>
                <a:shade val="51000"/>
                <a:satMod val="130000"/>
              </a:srgbClr>
            </a:gs>
            <a:gs pos="80000">
              <a:srgbClr val="4BACC6">
                <a:alpha val="50000"/>
                <a:hueOff val="-5960326"/>
                <a:satOff val="23887"/>
                <a:lumOff val="5177"/>
                <a:alphaOff val="0"/>
                <a:shade val="93000"/>
                <a:satMod val="130000"/>
              </a:srgbClr>
            </a:gs>
            <a:gs pos="100000">
              <a:srgbClr val="4BACC6">
                <a:alpha val="50000"/>
                <a:hueOff val="-5960326"/>
                <a:satOff val="23887"/>
                <a:lumOff val="51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Infectious Diseases</a:t>
          </a:r>
        </a:p>
      </dgm:t>
    </dgm:pt>
    <dgm:pt modelId="{0F51EF05-B86D-42B9-A6B2-F3D6974354BA}" type="parTrans" cxnId="{869D0ECC-17C7-4BBA-9BF5-CF217110587A}">
      <dgm:prSet/>
      <dgm:spPr/>
      <dgm:t>
        <a:bodyPr/>
        <a:lstStyle/>
        <a:p>
          <a:endParaRPr lang="fr-CH"/>
        </a:p>
      </dgm:t>
    </dgm:pt>
    <dgm:pt modelId="{EE2B5953-D3C4-4D19-94A4-F2CC197B0324}" type="sibTrans" cxnId="{869D0ECC-17C7-4BBA-9BF5-CF217110587A}">
      <dgm:prSet/>
      <dgm:spPr/>
      <dgm:t>
        <a:bodyPr/>
        <a:lstStyle/>
        <a:p>
          <a:endParaRPr lang="fr-CH"/>
        </a:p>
      </dgm:t>
    </dgm:pt>
    <dgm:pt modelId="{05653515-9341-435F-B603-A44B8DABDBC8}">
      <dgm:prSet phldrT="[Text]" custT="1"/>
      <dgm:spPr>
        <a:xfrm>
          <a:off x="2332471" y="2854801"/>
          <a:ext cx="1095776" cy="1095776"/>
        </a:xfrm>
        <a:gradFill rotWithShape="0">
          <a:gsLst>
            <a:gs pos="0">
              <a:srgbClr val="4BACC6">
                <a:alpha val="50000"/>
                <a:hueOff val="-7947101"/>
                <a:satOff val="31849"/>
                <a:lumOff val="6902"/>
                <a:alphaOff val="0"/>
                <a:shade val="51000"/>
                <a:satMod val="130000"/>
              </a:srgbClr>
            </a:gs>
            <a:gs pos="80000">
              <a:srgbClr val="4BACC6">
                <a:alpha val="50000"/>
                <a:hueOff val="-7947101"/>
                <a:satOff val="31849"/>
                <a:lumOff val="6902"/>
                <a:alphaOff val="0"/>
                <a:shade val="93000"/>
                <a:satMod val="130000"/>
              </a:srgbClr>
            </a:gs>
            <a:gs pos="100000">
              <a:srgbClr val="4BACC6">
                <a:alpha val="50000"/>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Emergency care</a:t>
          </a:r>
        </a:p>
      </dgm:t>
    </dgm:pt>
    <dgm:pt modelId="{D1BE7F0B-9F36-4595-9288-CE5A00D3E2E5}" type="parTrans" cxnId="{7FBEF0FD-F9F6-4DC2-AC94-ACBAB461C99C}">
      <dgm:prSet/>
      <dgm:spPr/>
      <dgm:t>
        <a:bodyPr/>
        <a:lstStyle/>
        <a:p>
          <a:endParaRPr lang="fr-CH"/>
        </a:p>
      </dgm:t>
    </dgm:pt>
    <dgm:pt modelId="{8E9F0351-CC76-4B26-A26A-33D7FBC20FFE}" type="sibTrans" cxnId="{7FBEF0FD-F9F6-4DC2-AC94-ACBAB461C99C}">
      <dgm:prSet/>
      <dgm:spPr/>
      <dgm:t>
        <a:bodyPr/>
        <a:lstStyle/>
        <a:p>
          <a:endParaRPr lang="fr-CH"/>
        </a:p>
      </dgm:t>
    </dgm:pt>
    <dgm:pt modelId="{C10F1EFD-F259-4256-9463-50FBAE030F0C}">
      <dgm:prSet phldrT="[Text]" custT="1"/>
      <dgm:spPr>
        <a:xfrm>
          <a:off x="905266" y="1427596"/>
          <a:ext cx="1095776" cy="1095776"/>
        </a:xfrm>
        <a:gradFill rotWithShape="0">
          <a:gsLst>
            <a:gs pos="0">
              <a:srgbClr val="4BACC6">
                <a:alpha val="50000"/>
                <a:hueOff val="-9933876"/>
                <a:satOff val="39811"/>
                <a:lumOff val="8628"/>
                <a:alphaOff val="0"/>
                <a:shade val="51000"/>
                <a:satMod val="130000"/>
              </a:srgbClr>
            </a:gs>
            <a:gs pos="80000">
              <a:srgbClr val="4BACC6">
                <a:alpha val="50000"/>
                <a:hueOff val="-9933876"/>
                <a:satOff val="39811"/>
                <a:lumOff val="8628"/>
                <a:alphaOff val="0"/>
                <a:shade val="93000"/>
                <a:satMod val="130000"/>
              </a:srgbClr>
            </a:gs>
            <a:gs pos="100000">
              <a:srgbClr val="4BACC6">
                <a:alpha val="50000"/>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Zoonoses</a:t>
          </a:r>
        </a:p>
      </dgm:t>
    </dgm:pt>
    <dgm:pt modelId="{2738DFCC-7846-48F9-B63C-BA68D2B7FFC8}" type="parTrans" cxnId="{448E4D15-9A28-4AF2-B030-F801F5D178E9}">
      <dgm:prSet/>
      <dgm:spPr/>
      <dgm:t>
        <a:bodyPr/>
        <a:lstStyle/>
        <a:p>
          <a:endParaRPr lang="fr-CH"/>
        </a:p>
      </dgm:t>
    </dgm:pt>
    <dgm:pt modelId="{D2C658BB-911C-4B27-B851-F1961E82D17B}" type="sibTrans" cxnId="{448E4D15-9A28-4AF2-B030-F801F5D178E9}">
      <dgm:prSet/>
      <dgm:spPr/>
      <dgm:t>
        <a:bodyPr/>
        <a:lstStyle/>
        <a:p>
          <a:endParaRPr lang="fr-CH"/>
        </a:p>
      </dgm:t>
    </dgm:pt>
    <dgm:pt modelId="{A8C847B7-DD82-400C-910A-8CF415CA7BE1}">
      <dgm:prSet phldrT="[Text]"/>
      <dgm:spPr/>
      <dgm:t>
        <a:bodyPr/>
        <a:lstStyle/>
        <a:p>
          <a:endParaRPr lang="fr-CH" b="1"/>
        </a:p>
      </dgm:t>
    </dgm:pt>
    <dgm:pt modelId="{1C8C2DC3-73A6-4D41-90C4-2723DDF8A209}" type="parTrans" cxnId="{75698D45-BF73-42D0-AA5C-8A78C06091CB}">
      <dgm:prSet/>
      <dgm:spPr/>
      <dgm:t>
        <a:bodyPr/>
        <a:lstStyle/>
        <a:p>
          <a:endParaRPr lang="fr-CH"/>
        </a:p>
      </dgm:t>
    </dgm:pt>
    <dgm:pt modelId="{3B8B10FF-2E59-45DF-8219-DCF0FB794013}" type="sibTrans" cxnId="{75698D45-BF73-42D0-AA5C-8A78C06091CB}">
      <dgm:prSet/>
      <dgm:spPr/>
      <dgm:t>
        <a:bodyPr/>
        <a:lstStyle/>
        <a:p>
          <a:endParaRPr lang="fr-CH"/>
        </a:p>
      </dgm:t>
    </dgm:pt>
    <dgm:pt modelId="{0329F3C6-F1E9-4410-B1C7-B12F91B30853}">
      <dgm:prSet phldrT="[Text]"/>
      <dgm:spPr>
        <a:xfrm>
          <a:off x="1398637" y="359652"/>
          <a:ext cx="1107519" cy="1107519"/>
        </a:xfrm>
        <a:gradFill rotWithShape="0">
          <a:gsLst>
            <a:gs pos="0">
              <a:srgbClr val="4BACC6">
                <a:alpha val="50000"/>
                <a:hueOff val="-9933876"/>
                <a:satOff val="39811"/>
                <a:lumOff val="8628"/>
                <a:alphaOff val="0"/>
                <a:shade val="51000"/>
                <a:satMod val="130000"/>
              </a:srgbClr>
            </a:gs>
            <a:gs pos="80000">
              <a:srgbClr val="4BACC6">
                <a:alpha val="50000"/>
                <a:hueOff val="-9933876"/>
                <a:satOff val="39811"/>
                <a:lumOff val="8628"/>
                <a:alphaOff val="0"/>
                <a:shade val="93000"/>
                <a:satMod val="130000"/>
              </a:srgbClr>
            </a:gs>
            <a:gs pos="100000">
              <a:srgbClr val="4BACC6">
                <a:alpha val="50000"/>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nl-NL"/>
        </a:p>
      </dgm:t>
    </dgm:pt>
    <dgm:pt modelId="{1C3D8C3D-4E76-489A-A1F1-5082D9E3F9A1}" type="parTrans" cxnId="{0C16574C-F45B-4BC9-80A0-05A8B882118D}">
      <dgm:prSet/>
      <dgm:spPr/>
      <dgm:t>
        <a:bodyPr/>
        <a:lstStyle/>
        <a:p>
          <a:endParaRPr lang="fr-CH"/>
        </a:p>
      </dgm:t>
    </dgm:pt>
    <dgm:pt modelId="{1CE3AF3A-ECA4-408D-A85E-7B8457C12F5A}" type="sibTrans" cxnId="{0C16574C-F45B-4BC9-80A0-05A8B882118D}">
      <dgm:prSet/>
      <dgm:spPr/>
      <dgm:t>
        <a:bodyPr/>
        <a:lstStyle/>
        <a:p>
          <a:endParaRPr lang="fr-CH"/>
        </a:p>
      </dgm:t>
    </dgm:pt>
    <dgm:pt modelId="{445FA4E7-EAAC-471B-8894-1B3AF220277D}">
      <dgm:prSet phldrT="[Text]" custT="1"/>
      <dgm:spPr>
        <a:xfrm>
          <a:off x="1323284" y="418409"/>
          <a:ext cx="1095776" cy="1095776"/>
        </a:xfrm>
        <a:gradFill rotWithShape="0">
          <a:gsLst>
            <a:gs pos="0">
              <a:srgbClr val="4BACC6">
                <a:alpha val="50000"/>
                <a:hueOff val="-9933876"/>
                <a:satOff val="39811"/>
                <a:lumOff val="8628"/>
                <a:alphaOff val="0"/>
                <a:shade val="51000"/>
                <a:satMod val="130000"/>
              </a:srgbClr>
            </a:gs>
            <a:gs pos="80000">
              <a:srgbClr val="4BACC6">
                <a:alpha val="50000"/>
                <a:hueOff val="-9933876"/>
                <a:satOff val="39811"/>
                <a:lumOff val="8628"/>
                <a:alphaOff val="0"/>
                <a:shade val="93000"/>
                <a:satMod val="130000"/>
              </a:srgbClr>
            </a:gs>
            <a:gs pos="100000">
              <a:srgbClr val="4BACC6">
                <a:alpha val="50000"/>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Emerging Infections</a:t>
          </a:r>
        </a:p>
      </dgm:t>
    </dgm:pt>
    <dgm:pt modelId="{064F6302-2FE3-4129-8ED5-3457713D81D0}" type="parTrans" cxnId="{1EA03173-B369-4255-B958-69116CF97E01}">
      <dgm:prSet/>
      <dgm:spPr/>
      <dgm:t>
        <a:bodyPr/>
        <a:lstStyle/>
        <a:p>
          <a:endParaRPr lang="fr-CH"/>
        </a:p>
      </dgm:t>
    </dgm:pt>
    <dgm:pt modelId="{7EC62F9D-AE63-4E05-A0D0-0158AD263C2C}" type="sibTrans" cxnId="{1EA03173-B369-4255-B958-69116CF97E01}">
      <dgm:prSet/>
      <dgm:spPr/>
      <dgm:t>
        <a:bodyPr/>
        <a:lstStyle/>
        <a:p>
          <a:endParaRPr lang="fr-CH"/>
        </a:p>
      </dgm:t>
    </dgm:pt>
    <dgm:pt modelId="{04CDC1BF-B858-4D19-92AE-107EF6EE0A7F}">
      <dgm:prSet phldrT="[Text]" custT="1"/>
      <dgm:spPr>
        <a:xfrm>
          <a:off x="1323284" y="2436783"/>
          <a:ext cx="1095776" cy="1095776"/>
        </a:xfrm>
        <a:gradFill rotWithShape="0">
          <a:gsLst>
            <a:gs pos="0">
              <a:srgbClr val="4BACC6">
                <a:alpha val="50000"/>
                <a:hueOff val="-7947101"/>
                <a:satOff val="31849"/>
                <a:lumOff val="6902"/>
                <a:alphaOff val="0"/>
                <a:shade val="51000"/>
                <a:satMod val="130000"/>
              </a:srgbClr>
            </a:gs>
            <a:gs pos="80000">
              <a:srgbClr val="4BACC6">
                <a:alpha val="50000"/>
                <a:hueOff val="-7947101"/>
                <a:satOff val="31849"/>
                <a:lumOff val="6902"/>
                <a:alphaOff val="0"/>
                <a:shade val="93000"/>
                <a:satMod val="130000"/>
              </a:srgbClr>
            </a:gs>
            <a:gs pos="100000">
              <a:srgbClr val="4BACC6">
                <a:alpha val="50000"/>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fr-CH" sz="900" b="1">
              <a:solidFill>
                <a:sysClr val="windowText" lastClr="000000"/>
              </a:solidFill>
              <a:latin typeface="Calibri"/>
              <a:ea typeface="+mn-ea"/>
              <a:cs typeface="+mn-cs"/>
            </a:rPr>
            <a:t>Travel medicine</a:t>
          </a:r>
        </a:p>
      </dgm:t>
    </dgm:pt>
    <dgm:pt modelId="{ECF7C4C2-4D6C-4E0B-9482-71907B8FF4AA}" type="parTrans" cxnId="{FDD8952E-7643-4310-956A-2D1FE2234FD3}">
      <dgm:prSet/>
      <dgm:spPr/>
    </dgm:pt>
    <dgm:pt modelId="{C825A82C-A08B-4B5E-AF97-1FC249521C15}" type="sibTrans" cxnId="{FDD8952E-7643-4310-956A-2D1FE2234FD3}">
      <dgm:prSet/>
      <dgm:spPr/>
    </dgm:pt>
    <dgm:pt modelId="{C44CA119-E08E-4795-9965-472617E07579}">
      <dgm:prSet phldrT="[Text]"/>
      <dgm:spPr>
        <a:xfrm>
          <a:off x="1398637" y="359652"/>
          <a:ext cx="1107519" cy="1107519"/>
        </a:xfrm>
        <a:gradFill rotWithShape="0">
          <a:gsLst>
            <a:gs pos="0">
              <a:srgbClr val="4BACC6">
                <a:alpha val="50000"/>
                <a:hueOff val="-9933876"/>
                <a:satOff val="39811"/>
                <a:lumOff val="8628"/>
                <a:alphaOff val="0"/>
                <a:shade val="51000"/>
                <a:satMod val="130000"/>
              </a:srgbClr>
            </a:gs>
            <a:gs pos="80000">
              <a:srgbClr val="4BACC6">
                <a:alpha val="50000"/>
                <a:hueOff val="-9933876"/>
                <a:satOff val="39811"/>
                <a:lumOff val="8628"/>
                <a:alphaOff val="0"/>
                <a:shade val="93000"/>
                <a:satMod val="130000"/>
              </a:srgbClr>
            </a:gs>
            <a:gs pos="100000">
              <a:srgbClr val="4BACC6">
                <a:alpha val="50000"/>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endParaRPr lang="fr-CH" b="1">
            <a:solidFill>
              <a:sysClr val="windowText" lastClr="000000"/>
            </a:solidFill>
            <a:latin typeface="Calibri"/>
            <a:ea typeface="+mn-ea"/>
            <a:cs typeface="+mn-cs"/>
          </a:endParaRPr>
        </a:p>
      </dgm:t>
    </dgm:pt>
    <dgm:pt modelId="{8BB445E2-64C8-421B-BCDB-EC6F1AAF24FC}" type="parTrans" cxnId="{DE230B33-4196-4F5A-975A-66C7DCFE5741}">
      <dgm:prSet/>
      <dgm:spPr/>
    </dgm:pt>
    <dgm:pt modelId="{5F58052E-F745-4E48-9E22-6F7A9CBC6D90}" type="sibTrans" cxnId="{DE230B33-4196-4F5A-975A-66C7DCFE5741}">
      <dgm:prSet/>
      <dgm:spPr/>
    </dgm:pt>
    <dgm:pt modelId="{4EB59B6D-648F-4EF3-95F1-8B7F791AFD8A}" type="pres">
      <dgm:prSet presAssocID="{2B08339C-9E0C-44A4-AE09-33505D5AED19}" presName="composite" presStyleCnt="0">
        <dgm:presLayoutVars>
          <dgm:chMax val="1"/>
          <dgm:dir/>
          <dgm:resizeHandles val="exact"/>
        </dgm:presLayoutVars>
      </dgm:prSet>
      <dgm:spPr/>
    </dgm:pt>
    <dgm:pt modelId="{E90ECDF0-8B8C-4A1D-9DB2-07714668F382}" type="pres">
      <dgm:prSet presAssocID="{2B08339C-9E0C-44A4-AE09-33505D5AED19}" presName="radial" presStyleCnt="0">
        <dgm:presLayoutVars>
          <dgm:animLvl val="ctr"/>
        </dgm:presLayoutVars>
      </dgm:prSet>
      <dgm:spPr/>
    </dgm:pt>
    <dgm:pt modelId="{16F0324F-E640-4241-A27E-4CCA0CE06410}" type="pres">
      <dgm:prSet presAssocID="{EE947A22-7D09-4D40-8C88-75050865FDB1}" presName="centerShape" presStyleLbl="vennNode1" presStyleIdx="0" presStyleCnt="9"/>
      <dgm:spPr>
        <a:prstGeom prst="ellipse">
          <a:avLst/>
        </a:prstGeom>
      </dgm:spPr>
    </dgm:pt>
    <dgm:pt modelId="{96365AD2-F396-4585-A6D4-1678740BEDEF}" type="pres">
      <dgm:prSet presAssocID="{948B0172-4D0F-4F5E-BF17-8B2B7F001623}" presName="node" presStyleLbl="vennNode1" presStyleIdx="1" presStyleCnt="9">
        <dgm:presLayoutVars>
          <dgm:bulletEnabled val="1"/>
        </dgm:presLayoutVars>
      </dgm:prSet>
      <dgm:spPr>
        <a:prstGeom prst="ellipse">
          <a:avLst/>
        </a:prstGeom>
      </dgm:spPr>
    </dgm:pt>
    <dgm:pt modelId="{B7923378-400F-44FE-BD59-B383F288B910}" type="pres">
      <dgm:prSet presAssocID="{F5D18CD9-0E29-4566-A824-785ED1F6B386}" presName="node" presStyleLbl="vennNode1" presStyleIdx="2" presStyleCnt="9">
        <dgm:presLayoutVars>
          <dgm:bulletEnabled val="1"/>
        </dgm:presLayoutVars>
      </dgm:prSet>
      <dgm:spPr>
        <a:prstGeom prst="ellipse">
          <a:avLst/>
        </a:prstGeom>
      </dgm:spPr>
    </dgm:pt>
    <dgm:pt modelId="{BEDB5938-698C-42BF-B380-5442E783FDDD}" type="pres">
      <dgm:prSet presAssocID="{B54AA388-7D7C-487A-A50D-D87083F0CE31}" presName="node" presStyleLbl="vennNode1" presStyleIdx="3" presStyleCnt="9">
        <dgm:presLayoutVars>
          <dgm:bulletEnabled val="1"/>
        </dgm:presLayoutVars>
      </dgm:prSet>
      <dgm:spPr>
        <a:prstGeom prst="ellipse">
          <a:avLst/>
        </a:prstGeom>
      </dgm:spPr>
    </dgm:pt>
    <dgm:pt modelId="{D78923FA-D1D6-4271-95E1-8AA762F12C22}" type="pres">
      <dgm:prSet presAssocID="{0952BC15-59BE-45C5-B731-D21589EFBCF1}" presName="node" presStyleLbl="vennNode1" presStyleIdx="4" presStyleCnt="9">
        <dgm:presLayoutVars>
          <dgm:bulletEnabled val="1"/>
        </dgm:presLayoutVars>
      </dgm:prSet>
      <dgm:spPr>
        <a:prstGeom prst="ellipse">
          <a:avLst/>
        </a:prstGeom>
      </dgm:spPr>
    </dgm:pt>
    <dgm:pt modelId="{0EE9C295-9B03-449D-A749-596180964740}" type="pres">
      <dgm:prSet presAssocID="{05653515-9341-435F-B603-A44B8DABDBC8}" presName="node" presStyleLbl="vennNode1" presStyleIdx="5" presStyleCnt="9">
        <dgm:presLayoutVars>
          <dgm:bulletEnabled val="1"/>
        </dgm:presLayoutVars>
      </dgm:prSet>
      <dgm:spPr>
        <a:prstGeom prst="ellipse">
          <a:avLst/>
        </a:prstGeom>
      </dgm:spPr>
    </dgm:pt>
    <dgm:pt modelId="{7D6BB06A-C57A-4E09-A26B-2FE6F162BBA3}" type="pres">
      <dgm:prSet presAssocID="{04CDC1BF-B858-4D19-92AE-107EF6EE0A7F}" presName="node" presStyleLbl="vennNode1" presStyleIdx="6" presStyleCnt="9">
        <dgm:presLayoutVars>
          <dgm:bulletEnabled val="1"/>
        </dgm:presLayoutVars>
      </dgm:prSet>
      <dgm:spPr>
        <a:prstGeom prst="ellipse">
          <a:avLst/>
        </a:prstGeom>
      </dgm:spPr>
    </dgm:pt>
    <dgm:pt modelId="{414A5D66-B7DB-44A8-A8BD-AD019186CC49}" type="pres">
      <dgm:prSet presAssocID="{C10F1EFD-F259-4256-9463-50FBAE030F0C}" presName="node" presStyleLbl="vennNode1" presStyleIdx="7" presStyleCnt="9">
        <dgm:presLayoutVars>
          <dgm:bulletEnabled val="1"/>
        </dgm:presLayoutVars>
      </dgm:prSet>
      <dgm:spPr>
        <a:prstGeom prst="ellipse">
          <a:avLst/>
        </a:prstGeom>
      </dgm:spPr>
    </dgm:pt>
    <dgm:pt modelId="{392F7699-510F-4A6F-B6DE-36B4AF9859E8}" type="pres">
      <dgm:prSet presAssocID="{445FA4E7-EAAC-471B-8894-1B3AF220277D}" presName="node" presStyleLbl="vennNode1" presStyleIdx="8" presStyleCnt="9">
        <dgm:presLayoutVars>
          <dgm:bulletEnabled val="1"/>
        </dgm:presLayoutVars>
      </dgm:prSet>
      <dgm:spPr>
        <a:prstGeom prst="ellipse">
          <a:avLst/>
        </a:prstGeom>
      </dgm:spPr>
    </dgm:pt>
  </dgm:ptLst>
  <dgm:cxnLst>
    <dgm:cxn modelId="{448E4D15-9A28-4AF2-B030-F801F5D178E9}" srcId="{EE947A22-7D09-4D40-8C88-75050865FDB1}" destId="{C10F1EFD-F259-4256-9463-50FBAE030F0C}" srcOrd="6" destOrd="0" parTransId="{2738DFCC-7846-48F9-B63C-BA68D2B7FFC8}" sibTransId="{D2C658BB-911C-4B27-B851-F1961E82D17B}"/>
    <dgm:cxn modelId="{B07D2C1F-579F-45E6-96A7-950A04950434}" type="presOf" srcId="{445FA4E7-EAAC-471B-8894-1B3AF220277D}" destId="{392F7699-510F-4A6F-B6DE-36B4AF9859E8}" srcOrd="0" destOrd="0" presId="urn:microsoft.com/office/officeart/2005/8/layout/radial3"/>
    <dgm:cxn modelId="{FDD8952E-7643-4310-956A-2D1FE2234FD3}" srcId="{EE947A22-7D09-4D40-8C88-75050865FDB1}" destId="{04CDC1BF-B858-4D19-92AE-107EF6EE0A7F}" srcOrd="5" destOrd="0" parTransId="{ECF7C4C2-4D6C-4E0B-9482-71907B8FF4AA}" sibTransId="{C825A82C-A08B-4B5E-AF97-1FC249521C15}"/>
    <dgm:cxn modelId="{DE230B33-4196-4F5A-975A-66C7DCFE5741}" srcId="{2B08339C-9E0C-44A4-AE09-33505D5AED19}" destId="{C44CA119-E08E-4795-9965-472617E07579}" srcOrd="2" destOrd="0" parTransId="{8BB445E2-64C8-421B-BCDB-EC6F1AAF24FC}" sibTransId="{5F58052E-F745-4E48-9E22-6F7A9CBC6D90}"/>
    <dgm:cxn modelId="{E277AD3B-D2B2-4085-B6CF-4206E8D48AB6}" srcId="{EE947A22-7D09-4D40-8C88-75050865FDB1}" destId="{F5D18CD9-0E29-4566-A824-785ED1F6B386}" srcOrd="1" destOrd="0" parTransId="{42ECAA24-7091-42D1-B9C3-0E39DDA12B38}" sibTransId="{462863C8-C7DB-4483-85F0-2DF068F6706E}"/>
    <dgm:cxn modelId="{5C33D742-A74A-4ECE-A4BD-92EB784B72F0}" type="presOf" srcId="{04CDC1BF-B858-4D19-92AE-107EF6EE0A7F}" destId="{7D6BB06A-C57A-4E09-A26B-2FE6F162BBA3}" srcOrd="0" destOrd="0" presId="urn:microsoft.com/office/officeart/2005/8/layout/radial3"/>
    <dgm:cxn modelId="{75698D45-BF73-42D0-AA5C-8A78C06091CB}" srcId="{2B08339C-9E0C-44A4-AE09-33505D5AED19}" destId="{A8C847B7-DD82-400C-910A-8CF415CA7BE1}" srcOrd="3" destOrd="0" parTransId="{1C8C2DC3-73A6-4D41-90C4-2723DDF8A209}" sibTransId="{3B8B10FF-2E59-45DF-8219-DCF0FB794013}"/>
    <dgm:cxn modelId="{0C16574C-F45B-4BC9-80A0-05A8B882118D}" srcId="{2B08339C-9E0C-44A4-AE09-33505D5AED19}" destId="{0329F3C6-F1E9-4410-B1C7-B12F91B30853}" srcOrd="1" destOrd="0" parTransId="{1C3D8C3D-4E76-489A-A1F1-5082D9E3F9A1}" sibTransId="{1CE3AF3A-ECA4-408D-A85E-7B8457C12F5A}"/>
    <dgm:cxn modelId="{F766586F-6433-4600-87E0-380FD0BA525E}" type="presOf" srcId="{0952BC15-59BE-45C5-B731-D21589EFBCF1}" destId="{D78923FA-D1D6-4271-95E1-8AA762F12C22}" srcOrd="0" destOrd="0" presId="urn:microsoft.com/office/officeart/2005/8/layout/radial3"/>
    <dgm:cxn modelId="{1EA03173-B369-4255-B958-69116CF97E01}" srcId="{EE947A22-7D09-4D40-8C88-75050865FDB1}" destId="{445FA4E7-EAAC-471B-8894-1B3AF220277D}" srcOrd="7" destOrd="0" parTransId="{064F6302-2FE3-4129-8ED5-3457713D81D0}" sibTransId="{7EC62F9D-AE63-4E05-A0D0-0158AD263C2C}"/>
    <dgm:cxn modelId="{B7818A8F-6CED-4DF3-9EA2-D4D9D21B0617}" type="presOf" srcId="{05653515-9341-435F-B603-A44B8DABDBC8}" destId="{0EE9C295-9B03-449D-A749-596180964740}" srcOrd="0" destOrd="0" presId="urn:microsoft.com/office/officeart/2005/8/layout/radial3"/>
    <dgm:cxn modelId="{BA94E698-5E7D-4408-A318-4DF22F120D3C}" srcId="{EE947A22-7D09-4D40-8C88-75050865FDB1}" destId="{B54AA388-7D7C-487A-A50D-D87083F0CE31}" srcOrd="2" destOrd="0" parTransId="{8ABF698A-C2E4-4759-960E-6C19E9879708}" sibTransId="{24F4907D-BF72-4BD7-876C-9B743D64A1CF}"/>
    <dgm:cxn modelId="{5185FB98-8BD0-43CC-886B-F711354CF13A}" type="presOf" srcId="{C10F1EFD-F259-4256-9463-50FBAE030F0C}" destId="{414A5D66-B7DB-44A8-A8BD-AD019186CC49}" srcOrd="0" destOrd="0" presId="urn:microsoft.com/office/officeart/2005/8/layout/radial3"/>
    <dgm:cxn modelId="{719D02AE-ED50-4CCC-A955-4DF565D695F6}" srcId="{2B08339C-9E0C-44A4-AE09-33505D5AED19}" destId="{EE947A22-7D09-4D40-8C88-75050865FDB1}" srcOrd="0" destOrd="0" parTransId="{5AB59C9F-66A7-4FB8-8076-7FB98F8E3E7E}" sibTransId="{F47889B6-131A-4C15-8E07-3D837D83026B}"/>
    <dgm:cxn modelId="{936F60B4-52A9-4954-95D9-9316AA6A3C6C}" type="presOf" srcId="{948B0172-4D0F-4F5E-BF17-8B2B7F001623}" destId="{96365AD2-F396-4585-A6D4-1678740BEDEF}" srcOrd="0" destOrd="0" presId="urn:microsoft.com/office/officeart/2005/8/layout/radial3"/>
    <dgm:cxn modelId="{458595C4-7BF4-4FB3-9FAA-D53822B3B2F7}" type="presOf" srcId="{F5D18CD9-0E29-4566-A824-785ED1F6B386}" destId="{B7923378-400F-44FE-BD59-B383F288B910}" srcOrd="0" destOrd="0" presId="urn:microsoft.com/office/officeart/2005/8/layout/radial3"/>
    <dgm:cxn modelId="{035059C6-517E-4B9F-90D4-DEB6FCC59ABD}" type="presOf" srcId="{B54AA388-7D7C-487A-A50D-D87083F0CE31}" destId="{BEDB5938-698C-42BF-B380-5442E783FDDD}" srcOrd="0" destOrd="0" presId="urn:microsoft.com/office/officeart/2005/8/layout/radial3"/>
    <dgm:cxn modelId="{869D0ECC-17C7-4BBA-9BF5-CF217110587A}" srcId="{EE947A22-7D09-4D40-8C88-75050865FDB1}" destId="{0952BC15-59BE-45C5-B731-D21589EFBCF1}" srcOrd="3" destOrd="0" parTransId="{0F51EF05-B86D-42B9-A6B2-F3D6974354BA}" sibTransId="{EE2B5953-D3C4-4D19-94A4-F2CC197B0324}"/>
    <dgm:cxn modelId="{F00024E3-93F5-4098-BFE3-1B54467A268C}" type="presOf" srcId="{EE947A22-7D09-4D40-8C88-75050865FDB1}" destId="{16F0324F-E640-4241-A27E-4CCA0CE06410}" srcOrd="0" destOrd="0" presId="urn:microsoft.com/office/officeart/2005/8/layout/radial3"/>
    <dgm:cxn modelId="{39CEC7FC-01FA-4F95-A974-AA5592528F51}" srcId="{EE947A22-7D09-4D40-8C88-75050865FDB1}" destId="{948B0172-4D0F-4F5E-BF17-8B2B7F001623}" srcOrd="0" destOrd="0" parTransId="{469D336F-0FD4-4719-B009-E563BA2E8717}" sibTransId="{DC44C4DC-21F9-48B9-A2C2-1AD45F7BA8DE}"/>
    <dgm:cxn modelId="{7FBEF0FD-F9F6-4DC2-AC94-ACBAB461C99C}" srcId="{EE947A22-7D09-4D40-8C88-75050865FDB1}" destId="{05653515-9341-435F-B603-A44B8DABDBC8}" srcOrd="4" destOrd="0" parTransId="{D1BE7F0B-9F36-4595-9288-CE5A00D3E2E5}" sibTransId="{8E9F0351-CC76-4B26-A26A-33D7FBC20FFE}"/>
    <dgm:cxn modelId="{0E4DAFFE-9F39-4215-960B-BB95731C24B4}" type="presOf" srcId="{2B08339C-9E0C-44A4-AE09-33505D5AED19}" destId="{4EB59B6D-648F-4EF3-95F1-8B7F791AFD8A}" srcOrd="0" destOrd="0" presId="urn:microsoft.com/office/officeart/2005/8/layout/radial3"/>
    <dgm:cxn modelId="{E1D1BAB0-C0CE-43B0-A751-91218A014473}" type="presParOf" srcId="{4EB59B6D-648F-4EF3-95F1-8B7F791AFD8A}" destId="{E90ECDF0-8B8C-4A1D-9DB2-07714668F382}" srcOrd="0" destOrd="0" presId="urn:microsoft.com/office/officeart/2005/8/layout/radial3"/>
    <dgm:cxn modelId="{B5B9638E-1D59-4297-9AF5-BA892F544AFC}" type="presParOf" srcId="{E90ECDF0-8B8C-4A1D-9DB2-07714668F382}" destId="{16F0324F-E640-4241-A27E-4CCA0CE06410}" srcOrd="0" destOrd="0" presId="urn:microsoft.com/office/officeart/2005/8/layout/radial3"/>
    <dgm:cxn modelId="{1A7D452E-2A84-4563-99FE-738F344B9A2F}" type="presParOf" srcId="{E90ECDF0-8B8C-4A1D-9DB2-07714668F382}" destId="{96365AD2-F396-4585-A6D4-1678740BEDEF}" srcOrd="1" destOrd="0" presId="urn:microsoft.com/office/officeart/2005/8/layout/radial3"/>
    <dgm:cxn modelId="{D0231034-3D09-4CB7-A900-B9D0D32D49B0}" type="presParOf" srcId="{E90ECDF0-8B8C-4A1D-9DB2-07714668F382}" destId="{B7923378-400F-44FE-BD59-B383F288B910}" srcOrd="2" destOrd="0" presId="urn:microsoft.com/office/officeart/2005/8/layout/radial3"/>
    <dgm:cxn modelId="{E0D61F27-ED8B-4C13-AB46-A6E8F569F70F}" type="presParOf" srcId="{E90ECDF0-8B8C-4A1D-9DB2-07714668F382}" destId="{BEDB5938-698C-42BF-B380-5442E783FDDD}" srcOrd="3" destOrd="0" presId="urn:microsoft.com/office/officeart/2005/8/layout/radial3"/>
    <dgm:cxn modelId="{2904CEA7-B8D0-4ED9-A434-45CB8B007619}" type="presParOf" srcId="{E90ECDF0-8B8C-4A1D-9DB2-07714668F382}" destId="{D78923FA-D1D6-4271-95E1-8AA762F12C22}" srcOrd="4" destOrd="0" presId="urn:microsoft.com/office/officeart/2005/8/layout/radial3"/>
    <dgm:cxn modelId="{E200AB2C-B44A-46EB-B915-6ABDCB77B5E5}" type="presParOf" srcId="{E90ECDF0-8B8C-4A1D-9DB2-07714668F382}" destId="{0EE9C295-9B03-449D-A749-596180964740}" srcOrd="5" destOrd="0" presId="urn:microsoft.com/office/officeart/2005/8/layout/radial3"/>
    <dgm:cxn modelId="{DABA10AC-7BF5-4480-8640-4E4940D2297E}" type="presParOf" srcId="{E90ECDF0-8B8C-4A1D-9DB2-07714668F382}" destId="{7D6BB06A-C57A-4E09-A26B-2FE6F162BBA3}" srcOrd="6" destOrd="0" presId="urn:microsoft.com/office/officeart/2005/8/layout/radial3"/>
    <dgm:cxn modelId="{F19C0452-BC73-4C5C-BD97-A400EA6582EB}" type="presParOf" srcId="{E90ECDF0-8B8C-4A1D-9DB2-07714668F382}" destId="{414A5D66-B7DB-44A8-A8BD-AD019186CC49}" srcOrd="7" destOrd="0" presId="urn:microsoft.com/office/officeart/2005/8/layout/radial3"/>
    <dgm:cxn modelId="{B5B967B2-AAF6-4F4E-8D01-B7AC8A8F6E6D}" type="presParOf" srcId="{E90ECDF0-8B8C-4A1D-9DB2-07714668F382}" destId="{392F7699-510F-4A6F-B6DE-36B4AF9859E8}" srcOrd="8"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187232-37E8-4F75-B364-B0AE8541FB1B}" type="doc">
      <dgm:prSet loTypeId="urn:microsoft.com/office/officeart/2005/8/layout/pyramid1" loCatId="pyramid" qsTypeId="urn:microsoft.com/office/officeart/2005/8/quickstyle/simple1" qsCatId="simple" csTypeId="urn:microsoft.com/office/officeart/2005/8/colors/accent1_2" csCatId="accent1" phldr="1"/>
      <dgm:spPr/>
    </dgm:pt>
    <dgm:pt modelId="{58B308DA-016C-41FD-BBA9-6AE0A9D32BAE}">
      <dgm:prSet phldrT="[Text]" custT="1"/>
      <dgm:spPr>
        <a:xfrm>
          <a:off x="1885954" y="0"/>
          <a:ext cx="1714490" cy="10409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endParaRPr lang="fr-CH" sz="1400" b="1" i="1">
            <a:solidFill>
              <a:srgbClr val="FFFF00"/>
            </a:solidFill>
            <a:latin typeface="Calibri"/>
            <a:ea typeface="+mn-ea"/>
            <a:cs typeface="+mn-cs"/>
          </a:endParaRPr>
        </a:p>
        <a:p>
          <a:pPr algn="ctr"/>
          <a:r>
            <a:rPr lang="fr-CH" sz="1400" b="1" i="1">
              <a:solidFill>
                <a:srgbClr val="FFFF00"/>
              </a:solidFill>
              <a:latin typeface="Calibri"/>
              <a:ea typeface="+mn-ea"/>
              <a:cs typeface="+mn-cs"/>
            </a:rPr>
            <a:t>Patient </a:t>
          </a:r>
        </a:p>
        <a:p>
          <a:pPr algn="ctr"/>
          <a:r>
            <a:rPr lang="fr-CH" sz="1400" b="1" i="1">
              <a:solidFill>
                <a:srgbClr val="FFFF00"/>
              </a:solidFill>
              <a:latin typeface="Calibri"/>
              <a:ea typeface="+mn-ea"/>
              <a:cs typeface="+mn-cs"/>
            </a:rPr>
            <a:t>care</a:t>
          </a:r>
        </a:p>
      </dgm:t>
    </dgm:pt>
    <dgm:pt modelId="{778506A5-BDD1-48DF-A93B-CA629A205D67}" type="parTrans" cxnId="{BA221227-493E-4603-9857-4064D0958750}">
      <dgm:prSet/>
      <dgm:spPr/>
      <dgm:t>
        <a:bodyPr/>
        <a:lstStyle/>
        <a:p>
          <a:pPr algn="ctr"/>
          <a:endParaRPr lang="fr-CH"/>
        </a:p>
      </dgm:t>
    </dgm:pt>
    <dgm:pt modelId="{AF3966FB-0AAB-4EC2-A68F-01EFF9CF7217}" type="sibTrans" cxnId="{BA221227-493E-4603-9857-4064D0958750}">
      <dgm:prSet/>
      <dgm:spPr/>
      <dgm:t>
        <a:bodyPr/>
        <a:lstStyle/>
        <a:p>
          <a:pPr algn="ctr"/>
          <a:endParaRPr lang="fr-CH"/>
        </a:p>
      </dgm:t>
    </dgm:pt>
    <dgm:pt modelId="{1B7581F5-70A9-479D-AD76-2CE7BB823E09}">
      <dgm:prSet phldrT="[Text]" custT="1"/>
      <dgm:spPr>
        <a:xfrm>
          <a:off x="952505" y="1040942"/>
          <a:ext cx="3581389" cy="11940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CH" sz="1400" b="1" i="1">
              <a:solidFill>
                <a:srgbClr val="FFFF00"/>
              </a:solidFill>
              <a:latin typeface="Calibri"/>
              <a:ea typeface="+mn-ea"/>
              <a:cs typeface="+mn-cs"/>
            </a:rPr>
            <a:t>Public Health</a:t>
          </a:r>
        </a:p>
        <a:p>
          <a:pPr algn="ctr"/>
          <a:r>
            <a:rPr lang="fr-CH" sz="1100" b="1">
              <a:solidFill>
                <a:srgbClr val="FFFF00"/>
              </a:solidFill>
              <a:latin typeface="Calibri"/>
              <a:ea typeface="+mn-ea"/>
              <a:cs typeface="+mn-cs"/>
            </a:rPr>
            <a:t>prevention</a:t>
          </a:r>
        </a:p>
      </dgm:t>
    </dgm:pt>
    <dgm:pt modelId="{134C82F1-EB7B-4D42-88BA-3338CC6BDFB0}" type="parTrans" cxnId="{881F2400-48B9-491E-8C3D-F27DC764A5B1}">
      <dgm:prSet/>
      <dgm:spPr/>
      <dgm:t>
        <a:bodyPr/>
        <a:lstStyle/>
        <a:p>
          <a:pPr algn="ctr"/>
          <a:endParaRPr lang="fr-CH"/>
        </a:p>
      </dgm:t>
    </dgm:pt>
    <dgm:pt modelId="{C963510D-472E-45AF-8755-132801648690}" type="sibTrans" cxnId="{881F2400-48B9-491E-8C3D-F27DC764A5B1}">
      <dgm:prSet/>
      <dgm:spPr/>
      <dgm:t>
        <a:bodyPr/>
        <a:lstStyle/>
        <a:p>
          <a:pPr algn="ctr"/>
          <a:endParaRPr lang="fr-CH"/>
        </a:p>
      </dgm:t>
    </dgm:pt>
    <dgm:pt modelId="{46015D8C-D40C-4CCD-B36B-E0A132F13B74}">
      <dgm:prSet phldrT="[Text]" custT="1"/>
      <dgm:spPr>
        <a:xfrm>
          <a:off x="0" y="2234971"/>
          <a:ext cx="5486400" cy="11940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CH" sz="1400" b="1" i="1">
              <a:solidFill>
                <a:srgbClr val="FFFF00"/>
              </a:solidFill>
              <a:latin typeface="Calibri"/>
              <a:ea typeface="+mn-ea"/>
              <a:cs typeface="+mn-cs"/>
            </a:rPr>
            <a:t>Global Health</a:t>
          </a:r>
        </a:p>
        <a:p>
          <a:pPr algn="ctr"/>
          <a:r>
            <a:rPr lang="fr-CH" sz="1100" b="1">
              <a:solidFill>
                <a:srgbClr val="FFFF00"/>
              </a:solidFill>
              <a:latin typeface="Calibri"/>
              <a:ea typeface="+mn-ea"/>
              <a:cs typeface="+mn-cs"/>
            </a:rPr>
            <a:t>equity</a:t>
          </a:r>
        </a:p>
        <a:p>
          <a:pPr algn="ctr"/>
          <a:r>
            <a:rPr lang="fr-CH" sz="1100" b="1">
              <a:solidFill>
                <a:srgbClr val="FFFF00"/>
              </a:solidFill>
              <a:latin typeface="Calibri"/>
              <a:ea typeface="+mn-ea"/>
              <a:cs typeface="+mn-cs"/>
            </a:rPr>
            <a:t>multidisciplinary and interdisciplinary</a:t>
          </a:r>
        </a:p>
        <a:p>
          <a:pPr algn="ctr"/>
          <a:endParaRPr lang="fr-CH" sz="1100" b="1">
            <a:solidFill>
              <a:srgbClr val="FFFF00"/>
            </a:solidFill>
            <a:latin typeface="Calibri"/>
            <a:ea typeface="+mn-ea"/>
            <a:cs typeface="+mn-cs"/>
          </a:endParaRPr>
        </a:p>
      </dgm:t>
    </dgm:pt>
    <dgm:pt modelId="{669B13CA-2733-4188-87EA-BD674088A85A}" type="parTrans" cxnId="{C1908D07-AF98-4A98-A0CB-1FD6DD4AB859}">
      <dgm:prSet/>
      <dgm:spPr/>
      <dgm:t>
        <a:bodyPr/>
        <a:lstStyle/>
        <a:p>
          <a:pPr algn="ctr"/>
          <a:endParaRPr lang="fr-CH"/>
        </a:p>
      </dgm:t>
    </dgm:pt>
    <dgm:pt modelId="{CD1900DF-5A6E-4A81-BECD-AC4EFE3AA26F}" type="sibTrans" cxnId="{C1908D07-AF98-4A98-A0CB-1FD6DD4AB859}">
      <dgm:prSet/>
      <dgm:spPr/>
      <dgm:t>
        <a:bodyPr/>
        <a:lstStyle/>
        <a:p>
          <a:pPr algn="ctr"/>
          <a:endParaRPr lang="fr-CH"/>
        </a:p>
      </dgm:t>
    </dgm:pt>
    <dgm:pt modelId="{67EEDD8F-0C51-4635-A176-B187C59E0E12}">
      <dgm:prSet phldrT="[Text]" custT="1"/>
      <dgm:spPr>
        <a:xfrm>
          <a:off x="952505" y="1040942"/>
          <a:ext cx="3581389" cy="11940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fr-CH" sz="1400" b="1" i="1">
              <a:solidFill>
                <a:srgbClr val="FFFF00"/>
              </a:solidFill>
              <a:latin typeface="Calibri"/>
              <a:ea typeface="+mn-ea"/>
              <a:cs typeface="+mn-cs"/>
            </a:rPr>
            <a:t>International Health </a:t>
          </a:r>
        </a:p>
        <a:p>
          <a:pPr algn="ctr"/>
          <a:r>
            <a:rPr lang="fr-CH" sz="1100" b="1">
              <a:solidFill>
                <a:srgbClr val="FFFF00"/>
              </a:solidFill>
              <a:latin typeface="Calibri"/>
              <a:ea typeface="+mn-ea"/>
              <a:cs typeface="+mn-cs"/>
            </a:rPr>
            <a:t>bi- or multilateral </a:t>
          </a:r>
        </a:p>
      </dgm:t>
    </dgm:pt>
    <dgm:pt modelId="{CE92EBB8-EA94-4707-8927-AE364DAD4C5C}" type="parTrans" cxnId="{655B9842-1F15-45E5-BF13-4837091C90B6}">
      <dgm:prSet/>
      <dgm:spPr/>
      <dgm:t>
        <a:bodyPr/>
        <a:lstStyle/>
        <a:p>
          <a:endParaRPr lang="fr-CH"/>
        </a:p>
      </dgm:t>
    </dgm:pt>
    <dgm:pt modelId="{A3738D98-C708-4A2A-B267-5FDEFE6CD720}" type="sibTrans" cxnId="{655B9842-1F15-45E5-BF13-4837091C90B6}">
      <dgm:prSet/>
      <dgm:spPr/>
      <dgm:t>
        <a:bodyPr/>
        <a:lstStyle/>
        <a:p>
          <a:endParaRPr lang="fr-CH"/>
        </a:p>
      </dgm:t>
    </dgm:pt>
    <dgm:pt modelId="{3FA2A200-6F6D-48BD-9863-9E8464A98D41}" type="pres">
      <dgm:prSet presAssocID="{19187232-37E8-4F75-B364-B0AE8541FB1B}" presName="Name0" presStyleCnt="0">
        <dgm:presLayoutVars>
          <dgm:dir/>
          <dgm:animLvl val="lvl"/>
          <dgm:resizeHandles val="exact"/>
        </dgm:presLayoutVars>
      </dgm:prSet>
      <dgm:spPr/>
    </dgm:pt>
    <dgm:pt modelId="{8D926D8E-C3BB-4E7B-B623-E675BDF4950C}" type="pres">
      <dgm:prSet presAssocID="{58B308DA-016C-41FD-BBA9-6AE0A9D32BAE}" presName="Name8" presStyleCnt="0"/>
      <dgm:spPr/>
    </dgm:pt>
    <dgm:pt modelId="{100D6F69-8D02-4E2E-9D25-C1C965B341A4}" type="pres">
      <dgm:prSet presAssocID="{58B308DA-016C-41FD-BBA9-6AE0A9D32BAE}" presName="level" presStyleLbl="node1" presStyleIdx="0" presStyleCnt="4" custScaleX="95878" custScaleY="87179">
        <dgm:presLayoutVars>
          <dgm:chMax val="1"/>
          <dgm:bulletEnabled val="1"/>
        </dgm:presLayoutVars>
      </dgm:prSet>
      <dgm:spPr>
        <a:prstGeom prst="trapezoid">
          <a:avLst>
            <a:gd name="adj" fmla="val 80000"/>
          </a:avLst>
        </a:prstGeom>
      </dgm:spPr>
    </dgm:pt>
    <dgm:pt modelId="{2524EB92-FF6E-40B7-9343-A46E9F42522A}" type="pres">
      <dgm:prSet presAssocID="{58B308DA-016C-41FD-BBA9-6AE0A9D32BAE}" presName="levelTx" presStyleLbl="revTx" presStyleIdx="0" presStyleCnt="0">
        <dgm:presLayoutVars>
          <dgm:chMax val="1"/>
          <dgm:bulletEnabled val="1"/>
        </dgm:presLayoutVars>
      </dgm:prSet>
      <dgm:spPr/>
    </dgm:pt>
    <dgm:pt modelId="{5723BCD1-0F0F-4E46-A213-01DC7C620318}" type="pres">
      <dgm:prSet presAssocID="{1B7581F5-70A9-479D-AD76-2CE7BB823E09}" presName="Name8" presStyleCnt="0"/>
      <dgm:spPr/>
    </dgm:pt>
    <dgm:pt modelId="{8084E549-2182-4C55-9579-915DE752BC29}" type="pres">
      <dgm:prSet presAssocID="{1B7581F5-70A9-479D-AD76-2CE7BB823E09}" presName="level" presStyleLbl="node1" presStyleIdx="1" presStyleCnt="4" custScaleX="98541">
        <dgm:presLayoutVars>
          <dgm:chMax val="1"/>
          <dgm:bulletEnabled val="1"/>
        </dgm:presLayoutVars>
      </dgm:prSet>
      <dgm:spPr>
        <a:prstGeom prst="trapezoid">
          <a:avLst>
            <a:gd name="adj" fmla="val 80000"/>
          </a:avLst>
        </a:prstGeom>
      </dgm:spPr>
    </dgm:pt>
    <dgm:pt modelId="{BC9267E2-04AC-4356-B714-3FC25519C41A}" type="pres">
      <dgm:prSet presAssocID="{1B7581F5-70A9-479D-AD76-2CE7BB823E09}" presName="levelTx" presStyleLbl="revTx" presStyleIdx="0" presStyleCnt="0">
        <dgm:presLayoutVars>
          <dgm:chMax val="1"/>
          <dgm:bulletEnabled val="1"/>
        </dgm:presLayoutVars>
      </dgm:prSet>
      <dgm:spPr/>
    </dgm:pt>
    <dgm:pt modelId="{276ED445-35F3-42B2-94A4-C5A66C2259D9}" type="pres">
      <dgm:prSet presAssocID="{67EEDD8F-0C51-4635-A176-B187C59E0E12}" presName="Name8" presStyleCnt="0"/>
      <dgm:spPr/>
    </dgm:pt>
    <dgm:pt modelId="{640835ED-2FA3-4BDD-BDA1-16C933833207}" type="pres">
      <dgm:prSet presAssocID="{67EEDD8F-0C51-4635-A176-B187C59E0E12}" presName="level" presStyleLbl="node1" presStyleIdx="2" presStyleCnt="4">
        <dgm:presLayoutVars>
          <dgm:chMax val="1"/>
          <dgm:bulletEnabled val="1"/>
        </dgm:presLayoutVars>
      </dgm:prSet>
      <dgm:spPr/>
    </dgm:pt>
    <dgm:pt modelId="{F4C4743B-7308-4D75-A22F-6709909E57C8}" type="pres">
      <dgm:prSet presAssocID="{67EEDD8F-0C51-4635-A176-B187C59E0E12}" presName="levelTx" presStyleLbl="revTx" presStyleIdx="0" presStyleCnt="0">
        <dgm:presLayoutVars>
          <dgm:chMax val="1"/>
          <dgm:bulletEnabled val="1"/>
        </dgm:presLayoutVars>
      </dgm:prSet>
      <dgm:spPr/>
    </dgm:pt>
    <dgm:pt modelId="{FACEA897-8609-48D4-A612-ED2AAD75D99B}" type="pres">
      <dgm:prSet presAssocID="{46015D8C-D40C-4CCD-B36B-E0A132F13B74}" presName="Name8" presStyleCnt="0"/>
      <dgm:spPr/>
    </dgm:pt>
    <dgm:pt modelId="{84886E85-49FF-4568-8DFC-73ACD81E2DF3}" type="pres">
      <dgm:prSet presAssocID="{46015D8C-D40C-4CCD-B36B-E0A132F13B74}" presName="level" presStyleLbl="node1" presStyleIdx="3" presStyleCnt="4">
        <dgm:presLayoutVars>
          <dgm:chMax val="1"/>
          <dgm:bulletEnabled val="1"/>
        </dgm:presLayoutVars>
      </dgm:prSet>
      <dgm:spPr>
        <a:prstGeom prst="trapezoid">
          <a:avLst>
            <a:gd name="adj" fmla="val 80000"/>
          </a:avLst>
        </a:prstGeom>
      </dgm:spPr>
    </dgm:pt>
    <dgm:pt modelId="{B1965156-4100-40DE-800B-6F10A766509F}" type="pres">
      <dgm:prSet presAssocID="{46015D8C-D40C-4CCD-B36B-E0A132F13B74}" presName="levelTx" presStyleLbl="revTx" presStyleIdx="0" presStyleCnt="0">
        <dgm:presLayoutVars>
          <dgm:chMax val="1"/>
          <dgm:bulletEnabled val="1"/>
        </dgm:presLayoutVars>
      </dgm:prSet>
      <dgm:spPr/>
    </dgm:pt>
  </dgm:ptLst>
  <dgm:cxnLst>
    <dgm:cxn modelId="{881F2400-48B9-491E-8C3D-F27DC764A5B1}" srcId="{19187232-37E8-4F75-B364-B0AE8541FB1B}" destId="{1B7581F5-70A9-479D-AD76-2CE7BB823E09}" srcOrd="1" destOrd="0" parTransId="{134C82F1-EB7B-4D42-88BA-3338CC6BDFB0}" sibTransId="{C963510D-472E-45AF-8755-132801648690}"/>
    <dgm:cxn modelId="{C1908D07-AF98-4A98-A0CB-1FD6DD4AB859}" srcId="{19187232-37E8-4F75-B364-B0AE8541FB1B}" destId="{46015D8C-D40C-4CCD-B36B-E0A132F13B74}" srcOrd="3" destOrd="0" parTransId="{669B13CA-2733-4188-87EA-BD674088A85A}" sibTransId="{CD1900DF-5A6E-4A81-BECD-AC4EFE3AA26F}"/>
    <dgm:cxn modelId="{E1387C0A-284E-43BB-B33F-527B910EF46F}" type="presOf" srcId="{67EEDD8F-0C51-4635-A176-B187C59E0E12}" destId="{F4C4743B-7308-4D75-A22F-6709909E57C8}" srcOrd="1" destOrd="0" presId="urn:microsoft.com/office/officeart/2005/8/layout/pyramid1"/>
    <dgm:cxn modelId="{BA221227-493E-4603-9857-4064D0958750}" srcId="{19187232-37E8-4F75-B364-B0AE8541FB1B}" destId="{58B308DA-016C-41FD-BBA9-6AE0A9D32BAE}" srcOrd="0" destOrd="0" parTransId="{778506A5-BDD1-48DF-A93B-CA629A205D67}" sibTransId="{AF3966FB-0AAB-4EC2-A68F-01EFF9CF7217}"/>
    <dgm:cxn modelId="{655B9842-1F15-45E5-BF13-4837091C90B6}" srcId="{19187232-37E8-4F75-B364-B0AE8541FB1B}" destId="{67EEDD8F-0C51-4635-A176-B187C59E0E12}" srcOrd="2" destOrd="0" parTransId="{CE92EBB8-EA94-4707-8927-AE364DAD4C5C}" sibTransId="{A3738D98-C708-4A2A-B267-5FDEFE6CD720}"/>
    <dgm:cxn modelId="{D6FF074D-3CC0-4C44-9C28-C034F6E6F48F}" type="presOf" srcId="{58B308DA-016C-41FD-BBA9-6AE0A9D32BAE}" destId="{100D6F69-8D02-4E2E-9D25-C1C965B341A4}" srcOrd="0" destOrd="0" presId="urn:microsoft.com/office/officeart/2005/8/layout/pyramid1"/>
    <dgm:cxn modelId="{AFE2E780-EB75-4779-AAAF-30AB3D065320}" type="presOf" srcId="{46015D8C-D40C-4CCD-B36B-E0A132F13B74}" destId="{84886E85-49FF-4568-8DFC-73ACD81E2DF3}" srcOrd="0" destOrd="0" presId="urn:microsoft.com/office/officeart/2005/8/layout/pyramid1"/>
    <dgm:cxn modelId="{EF1DD49E-5DBD-4DC1-9B08-A0960916B410}" type="presOf" srcId="{46015D8C-D40C-4CCD-B36B-E0A132F13B74}" destId="{B1965156-4100-40DE-800B-6F10A766509F}" srcOrd="1" destOrd="0" presId="urn:microsoft.com/office/officeart/2005/8/layout/pyramid1"/>
    <dgm:cxn modelId="{8D879AA5-E964-4E4D-8AAB-A257F70245AA}" type="presOf" srcId="{67EEDD8F-0C51-4635-A176-B187C59E0E12}" destId="{640835ED-2FA3-4BDD-BDA1-16C933833207}" srcOrd="0" destOrd="0" presId="urn:microsoft.com/office/officeart/2005/8/layout/pyramid1"/>
    <dgm:cxn modelId="{3A2C46E8-4D19-4097-8B2C-8CAAA117C5BF}" type="presOf" srcId="{58B308DA-016C-41FD-BBA9-6AE0A9D32BAE}" destId="{2524EB92-FF6E-40B7-9343-A46E9F42522A}" srcOrd="1" destOrd="0" presId="urn:microsoft.com/office/officeart/2005/8/layout/pyramid1"/>
    <dgm:cxn modelId="{A9F951F8-F75D-411C-B32D-C7F77AAA90CB}" type="presOf" srcId="{19187232-37E8-4F75-B364-B0AE8541FB1B}" destId="{3FA2A200-6F6D-48BD-9863-9E8464A98D41}" srcOrd="0" destOrd="0" presId="urn:microsoft.com/office/officeart/2005/8/layout/pyramid1"/>
    <dgm:cxn modelId="{AE8129F9-6619-4EAF-A78F-034D16098D99}" type="presOf" srcId="{1B7581F5-70A9-479D-AD76-2CE7BB823E09}" destId="{BC9267E2-04AC-4356-B714-3FC25519C41A}" srcOrd="1" destOrd="0" presId="urn:microsoft.com/office/officeart/2005/8/layout/pyramid1"/>
    <dgm:cxn modelId="{6A9349FE-3532-448A-B47C-A301AAAD6066}" type="presOf" srcId="{1B7581F5-70A9-479D-AD76-2CE7BB823E09}" destId="{8084E549-2182-4C55-9579-915DE752BC29}" srcOrd="0" destOrd="0" presId="urn:microsoft.com/office/officeart/2005/8/layout/pyramid1"/>
    <dgm:cxn modelId="{601CC8D2-4506-4650-A4DA-45D0E4437CCF}" type="presParOf" srcId="{3FA2A200-6F6D-48BD-9863-9E8464A98D41}" destId="{8D926D8E-C3BB-4E7B-B623-E675BDF4950C}" srcOrd="0" destOrd="0" presId="urn:microsoft.com/office/officeart/2005/8/layout/pyramid1"/>
    <dgm:cxn modelId="{C8485B48-CE1F-4BCC-A22C-C7C2B0F6A6B0}" type="presParOf" srcId="{8D926D8E-C3BB-4E7B-B623-E675BDF4950C}" destId="{100D6F69-8D02-4E2E-9D25-C1C965B341A4}" srcOrd="0" destOrd="0" presId="urn:microsoft.com/office/officeart/2005/8/layout/pyramid1"/>
    <dgm:cxn modelId="{703889F6-4388-46DB-A3FD-05FB96B94A46}" type="presParOf" srcId="{8D926D8E-C3BB-4E7B-B623-E675BDF4950C}" destId="{2524EB92-FF6E-40B7-9343-A46E9F42522A}" srcOrd="1" destOrd="0" presId="urn:microsoft.com/office/officeart/2005/8/layout/pyramid1"/>
    <dgm:cxn modelId="{1AE04BBE-1C30-407E-AC49-D12339A8EF70}" type="presParOf" srcId="{3FA2A200-6F6D-48BD-9863-9E8464A98D41}" destId="{5723BCD1-0F0F-4E46-A213-01DC7C620318}" srcOrd="1" destOrd="0" presId="urn:microsoft.com/office/officeart/2005/8/layout/pyramid1"/>
    <dgm:cxn modelId="{66575B75-B526-4ABC-B4AD-4D93D088A0DF}" type="presParOf" srcId="{5723BCD1-0F0F-4E46-A213-01DC7C620318}" destId="{8084E549-2182-4C55-9579-915DE752BC29}" srcOrd="0" destOrd="0" presId="urn:microsoft.com/office/officeart/2005/8/layout/pyramid1"/>
    <dgm:cxn modelId="{A1357BE7-035D-4A8E-B54D-303B53FABFDA}" type="presParOf" srcId="{5723BCD1-0F0F-4E46-A213-01DC7C620318}" destId="{BC9267E2-04AC-4356-B714-3FC25519C41A}" srcOrd="1" destOrd="0" presId="urn:microsoft.com/office/officeart/2005/8/layout/pyramid1"/>
    <dgm:cxn modelId="{E95E278C-1072-4FF4-81FF-ACF108241885}" type="presParOf" srcId="{3FA2A200-6F6D-48BD-9863-9E8464A98D41}" destId="{276ED445-35F3-42B2-94A4-C5A66C2259D9}" srcOrd="2" destOrd="0" presId="urn:microsoft.com/office/officeart/2005/8/layout/pyramid1"/>
    <dgm:cxn modelId="{BED9D46C-3470-4BFC-A4A3-853210D8E884}" type="presParOf" srcId="{276ED445-35F3-42B2-94A4-C5A66C2259D9}" destId="{640835ED-2FA3-4BDD-BDA1-16C933833207}" srcOrd="0" destOrd="0" presId="urn:microsoft.com/office/officeart/2005/8/layout/pyramid1"/>
    <dgm:cxn modelId="{C5929152-97FD-4DAF-8994-8AF9DEB28D05}" type="presParOf" srcId="{276ED445-35F3-42B2-94A4-C5A66C2259D9}" destId="{F4C4743B-7308-4D75-A22F-6709909E57C8}" srcOrd="1" destOrd="0" presId="urn:microsoft.com/office/officeart/2005/8/layout/pyramid1"/>
    <dgm:cxn modelId="{4B76103D-47CA-40CB-9AB9-6CD58B0734C6}" type="presParOf" srcId="{3FA2A200-6F6D-48BD-9863-9E8464A98D41}" destId="{FACEA897-8609-48D4-A612-ED2AAD75D99B}" srcOrd="3" destOrd="0" presId="urn:microsoft.com/office/officeart/2005/8/layout/pyramid1"/>
    <dgm:cxn modelId="{40D649A5-D6E6-47CA-BB65-B67E8E0CCE07}" type="presParOf" srcId="{FACEA897-8609-48D4-A612-ED2AAD75D99B}" destId="{84886E85-49FF-4568-8DFC-73ACD81E2DF3}" srcOrd="0" destOrd="0" presId="urn:microsoft.com/office/officeart/2005/8/layout/pyramid1"/>
    <dgm:cxn modelId="{2C98161F-FA5A-487B-BB03-0BEB309E7B01}" type="presParOf" srcId="{FACEA897-8609-48D4-A612-ED2AAD75D99B}" destId="{B1965156-4100-40DE-800B-6F10A766509F}"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0324F-E640-4241-A27E-4CCA0CE06410}">
      <dsp:nvSpPr>
        <dsp:cNvPr id="0" name=""/>
        <dsp:cNvSpPr/>
      </dsp:nvSpPr>
      <dsp:spPr>
        <a:xfrm>
          <a:off x="1784583" y="879708"/>
          <a:ext cx="2191553" cy="2191553"/>
        </a:xfrm>
        <a:prstGeom prst="ellipse">
          <a:avLst/>
        </a:prstGeom>
        <a:gradFill rotWithShape="0">
          <a:gsLst>
            <a:gs pos="0">
              <a:srgbClr val="4BACC6">
                <a:alpha val="50000"/>
                <a:hueOff val="-993388"/>
                <a:satOff val="3981"/>
                <a:lumOff val="863"/>
                <a:alphaOff val="0"/>
                <a:shade val="51000"/>
                <a:satMod val="130000"/>
              </a:srgbClr>
            </a:gs>
            <a:gs pos="80000">
              <a:srgbClr val="4BACC6">
                <a:alpha val="50000"/>
                <a:hueOff val="-993388"/>
                <a:satOff val="3981"/>
                <a:lumOff val="863"/>
                <a:alphaOff val="0"/>
                <a:shade val="93000"/>
                <a:satMod val="130000"/>
              </a:srgbClr>
            </a:gs>
            <a:gs pos="100000">
              <a:srgbClr val="4BACC6">
                <a:alpha val="50000"/>
                <a:hueOff val="-993388"/>
                <a:satOff val="3981"/>
                <a:lumOff val="86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fr-CH" sz="1600" b="1" kern="1200">
              <a:solidFill>
                <a:sysClr val="windowText" lastClr="000000"/>
              </a:solidFill>
              <a:latin typeface="Calibri"/>
              <a:ea typeface="+mn-ea"/>
              <a:cs typeface="+mn-cs"/>
            </a:rPr>
            <a:t>Tropical Medicine</a:t>
          </a:r>
        </a:p>
      </dsp:txBody>
      <dsp:txXfrm>
        <a:off x="2105529" y="1200654"/>
        <a:ext cx="1549661" cy="1549661"/>
      </dsp:txXfrm>
    </dsp:sp>
    <dsp:sp modelId="{96365AD2-F396-4585-A6D4-1678740BEDEF}">
      <dsp:nvSpPr>
        <dsp:cNvPr id="0" name=""/>
        <dsp:cNvSpPr/>
      </dsp:nvSpPr>
      <dsp:spPr>
        <a:xfrm>
          <a:off x="2332471" y="391"/>
          <a:ext cx="1095776" cy="1095776"/>
        </a:xfrm>
        <a:prstGeom prst="ellipse">
          <a:avLst/>
        </a:prstGeom>
        <a:gradFill rotWithShape="0">
          <a:gsLst>
            <a:gs pos="0">
              <a:srgbClr val="4BACC6">
                <a:alpha val="50000"/>
                <a:hueOff val="-2980163"/>
                <a:satOff val="11943"/>
                <a:lumOff val="2588"/>
                <a:alphaOff val="0"/>
                <a:shade val="51000"/>
                <a:satMod val="130000"/>
              </a:srgbClr>
            </a:gs>
            <a:gs pos="80000">
              <a:srgbClr val="4BACC6">
                <a:alpha val="50000"/>
                <a:hueOff val="-2980163"/>
                <a:satOff val="11943"/>
                <a:lumOff val="2588"/>
                <a:alphaOff val="0"/>
                <a:shade val="93000"/>
                <a:satMod val="130000"/>
              </a:srgbClr>
            </a:gs>
            <a:gs pos="100000">
              <a:srgbClr val="4BACC6">
                <a:alpha val="50000"/>
                <a:hueOff val="-2980163"/>
                <a:satOff val="11943"/>
                <a:lumOff val="258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Neglected Tropical Diseases</a:t>
          </a:r>
        </a:p>
      </dsp:txBody>
      <dsp:txXfrm>
        <a:off x="2492944" y="160864"/>
        <a:ext cx="774830" cy="774830"/>
      </dsp:txXfrm>
    </dsp:sp>
    <dsp:sp modelId="{B7923378-400F-44FE-BD59-B383F288B910}">
      <dsp:nvSpPr>
        <dsp:cNvPr id="0" name=""/>
        <dsp:cNvSpPr/>
      </dsp:nvSpPr>
      <dsp:spPr>
        <a:xfrm>
          <a:off x="3341658" y="418409"/>
          <a:ext cx="1095776" cy="1095776"/>
        </a:xfrm>
        <a:prstGeom prst="ellipse">
          <a:avLst/>
        </a:prstGeom>
        <a:gradFill rotWithShape="0">
          <a:gsLst>
            <a:gs pos="0">
              <a:srgbClr val="4BACC6">
                <a:alpha val="50000"/>
                <a:hueOff val="-3973551"/>
                <a:satOff val="15924"/>
                <a:lumOff val="3451"/>
                <a:alphaOff val="0"/>
                <a:shade val="51000"/>
                <a:satMod val="130000"/>
              </a:srgbClr>
            </a:gs>
            <a:gs pos="80000">
              <a:srgbClr val="4BACC6">
                <a:alpha val="50000"/>
                <a:hueOff val="-3973551"/>
                <a:satOff val="15924"/>
                <a:lumOff val="3451"/>
                <a:alphaOff val="0"/>
                <a:shade val="93000"/>
                <a:satMod val="130000"/>
              </a:srgbClr>
            </a:gs>
            <a:gs pos="100000">
              <a:srgbClr val="4BACC6">
                <a:alpha val="50000"/>
                <a:hueOff val="-3973551"/>
                <a:satOff val="15924"/>
                <a:lumOff val="345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Non communicable diseases</a:t>
          </a:r>
        </a:p>
      </dsp:txBody>
      <dsp:txXfrm>
        <a:off x="3502131" y="578882"/>
        <a:ext cx="774830" cy="774830"/>
      </dsp:txXfrm>
    </dsp:sp>
    <dsp:sp modelId="{BEDB5938-698C-42BF-B380-5442E783FDDD}">
      <dsp:nvSpPr>
        <dsp:cNvPr id="0" name=""/>
        <dsp:cNvSpPr/>
      </dsp:nvSpPr>
      <dsp:spPr>
        <a:xfrm>
          <a:off x="3759676" y="1427596"/>
          <a:ext cx="1095776" cy="1095776"/>
        </a:xfrm>
        <a:prstGeom prst="ellipse">
          <a:avLst/>
        </a:prstGeom>
        <a:gradFill rotWithShape="0">
          <a:gsLst>
            <a:gs pos="0">
              <a:srgbClr val="4BACC6">
                <a:alpha val="50000"/>
                <a:hueOff val="-4966938"/>
                <a:satOff val="19906"/>
                <a:lumOff val="4314"/>
                <a:alphaOff val="0"/>
                <a:shade val="51000"/>
                <a:satMod val="130000"/>
              </a:srgbClr>
            </a:gs>
            <a:gs pos="80000">
              <a:srgbClr val="4BACC6">
                <a:alpha val="50000"/>
                <a:hueOff val="-4966938"/>
                <a:satOff val="19906"/>
                <a:lumOff val="4314"/>
                <a:alphaOff val="0"/>
                <a:shade val="93000"/>
                <a:satMod val="130000"/>
              </a:srgbClr>
            </a:gs>
            <a:gs pos="100000">
              <a:srgbClr val="4BACC6">
                <a:alpha val="50000"/>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HIV / AIDS medicine</a:t>
          </a:r>
        </a:p>
      </dsp:txBody>
      <dsp:txXfrm>
        <a:off x="3920149" y="1588069"/>
        <a:ext cx="774830" cy="774830"/>
      </dsp:txXfrm>
    </dsp:sp>
    <dsp:sp modelId="{D78923FA-D1D6-4271-95E1-8AA762F12C22}">
      <dsp:nvSpPr>
        <dsp:cNvPr id="0" name=""/>
        <dsp:cNvSpPr/>
      </dsp:nvSpPr>
      <dsp:spPr>
        <a:xfrm>
          <a:off x="3341658" y="2436783"/>
          <a:ext cx="1095776" cy="1095776"/>
        </a:xfrm>
        <a:prstGeom prst="ellipse">
          <a:avLst/>
        </a:prstGeom>
        <a:gradFill rotWithShape="0">
          <a:gsLst>
            <a:gs pos="0">
              <a:srgbClr val="4BACC6">
                <a:alpha val="50000"/>
                <a:hueOff val="-5960326"/>
                <a:satOff val="23887"/>
                <a:lumOff val="5177"/>
                <a:alphaOff val="0"/>
                <a:shade val="51000"/>
                <a:satMod val="130000"/>
              </a:srgbClr>
            </a:gs>
            <a:gs pos="80000">
              <a:srgbClr val="4BACC6">
                <a:alpha val="50000"/>
                <a:hueOff val="-5960326"/>
                <a:satOff val="23887"/>
                <a:lumOff val="5177"/>
                <a:alphaOff val="0"/>
                <a:shade val="93000"/>
                <a:satMod val="130000"/>
              </a:srgbClr>
            </a:gs>
            <a:gs pos="100000">
              <a:srgbClr val="4BACC6">
                <a:alpha val="50000"/>
                <a:hueOff val="-5960326"/>
                <a:satOff val="23887"/>
                <a:lumOff val="51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Infectious Diseases</a:t>
          </a:r>
        </a:p>
      </dsp:txBody>
      <dsp:txXfrm>
        <a:off x="3502131" y="2597256"/>
        <a:ext cx="774830" cy="774830"/>
      </dsp:txXfrm>
    </dsp:sp>
    <dsp:sp modelId="{0EE9C295-9B03-449D-A749-596180964740}">
      <dsp:nvSpPr>
        <dsp:cNvPr id="0" name=""/>
        <dsp:cNvSpPr/>
      </dsp:nvSpPr>
      <dsp:spPr>
        <a:xfrm>
          <a:off x="2332471" y="2854801"/>
          <a:ext cx="1095776" cy="1095776"/>
        </a:xfrm>
        <a:prstGeom prst="ellipse">
          <a:avLst/>
        </a:prstGeom>
        <a:gradFill rotWithShape="0">
          <a:gsLst>
            <a:gs pos="0">
              <a:srgbClr val="4BACC6">
                <a:alpha val="50000"/>
                <a:hueOff val="-7947101"/>
                <a:satOff val="31849"/>
                <a:lumOff val="6902"/>
                <a:alphaOff val="0"/>
                <a:shade val="51000"/>
                <a:satMod val="130000"/>
              </a:srgbClr>
            </a:gs>
            <a:gs pos="80000">
              <a:srgbClr val="4BACC6">
                <a:alpha val="50000"/>
                <a:hueOff val="-7947101"/>
                <a:satOff val="31849"/>
                <a:lumOff val="6902"/>
                <a:alphaOff val="0"/>
                <a:shade val="93000"/>
                <a:satMod val="130000"/>
              </a:srgbClr>
            </a:gs>
            <a:gs pos="100000">
              <a:srgbClr val="4BACC6">
                <a:alpha val="50000"/>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Emergency care</a:t>
          </a:r>
        </a:p>
      </dsp:txBody>
      <dsp:txXfrm>
        <a:off x="2492944" y="3015274"/>
        <a:ext cx="774830" cy="774830"/>
      </dsp:txXfrm>
    </dsp:sp>
    <dsp:sp modelId="{7D6BB06A-C57A-4E09-A26B-2FE6F162BBA3}">
      <dsp:nvSpPr>
        <dsp:cNvPr id="0" name=""/>
        <dsp:cNvSpPr/>
      </dsp:nvSpPr>
      <dsp:spPr>
        <a:xfrm>
          <a:off x="1323284" y="2436783"/>
          <a:ext cx="1095776" cy="1095776"/>
        </a:xfrm>
        <a:prstGeom prst="ellipse">
          <a:avLst/>
        </a:prstGeom>
        <a:gradFill rotWithShape="0">
          <a:gsLst>
            <a:gs pos="0">
              <a:srgbClr val="4BACC6">
                <a:alpha val="50000"/>
                <a:hueOff val="-7947101"/>
                <a:satOff val="31849"/>
                <a:lumOff val="6902"/>
                <a:alphaOff val="0"/>
                <a:shade val="51000"/>
                <a:satMod val="130000"/>
              </a:srgbClr>
            </a:gs>
            <a:gs pos="80000">
              <a:srgbClr val="4BACC6">
                <a:alpha val="50000"/>
                <a:hueOff val="-7947101"/>
                <a:satOff val="31849"/>
                <a:lumOff val="6902"/>
                <a:alphaOff val="0"/>
                <a:shade val="93000"/>
                <a:satMod val="130000"/>
              </a:srgbClr>
            </a:gs>
            <a:gs pos="100000">
              <a:srgbClr val="4BACC6">
                <a:alpha val="50000"/>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Travel medicine</a:t>
          </a:r>
        </a:p>
      </dsp:txBody>
      <dsp:txXfrm>
        <a:off x="1483757" y="2597256"/>
        <a:ext cx="774830" cy="774830"/>
      </dsp:txXfrm>
    </dsp:sp>
    <dsp:sp modelId="{414A5D66-B7DB-44A8-A8BD-AD019186CC49}">
      <dsp:nvSpPr>
        <dsp:cNvPr id="0" name=""/>
        <dsp:cNvSpPr/>
      </dsp:nvSpPr>
      <dsp:spPr>
        <a:xfrm>
          <a:off x="905266" y="1427596"/>
          <a:ext cx="1095776" cy="1095776"/>
        </a:xfrm>
        <a:prstGeom prst="ellipse">
          <a:avLst/>
        </a:prstGeom>
        <a:gradFill rotWithShape="0">
          <a:gsLst>
            <a:gs pos="0">
              <a:srgbClr val="4BACC6">
                <a:alpha val="50000"/>
                <a:hueOff val="-9933876"/>
                <a:satOff val="39811"/>
                <a:lumOff val="8628"/>
                <a:alphaOff val="0"/>
                <a:shade val="51000"/>
                <a:satMod val="130000"/>
              </a:srgbClr>
            </a:gs>
            <a:gs pos="80000">
              <a:srgbClr val="4BACC6">
                <a:alpha val="50000"/>
                <a:hueOff val="-9933876"/>
                <a:satOff val="39811"/>
                <a:lumOff val="8628"/>
                <a:alphaOff val="0"/>
                <a:shade val="93000"/>
                <a:satMod val="130000"/>
              </a:srgbClr>
            </a:gs>
            <a:gs pos="100000">
              <a:srgbClr val="4BACC6">
                <a:alpha val="50000"/>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Zoonoses</a:t>
          </a:r>
        </a:p>
      </dsp:txBody>
      <dsp:txXfrm>
        <a:off x="1065739" y="1588069"/>
        <a:ext cx="774830" cy="774830"/>
      </dsp:txXfrm>
    </dsp:sp>
    <dsp:sp modelId="{392F7699-510F-4A6F-B6DE-36B4AF9859E8}">
      <dsp:nvSpPr>
        <dsp:cNvPr id="0" name=""/>
        <dsp:cNvSpPr/>
      </dsp:nvSpPr>
      <dsp:spPr>
        <a:xfrm>
          <a:off x="1323284" y="418409"/>
          <a:ext cx="1095776" cy="1095776"/>
        </a:xfrm>
        <a:prstGeom prst="ellipse">
          <a:avLst/>
        </a:prstGeom>
        <a:gradFill rotWithShape="0">
          <a:gsLst>
            <a:gs pos="0">
              <a:srgbClr val="4BACC6">
                <a:alpha val="50000"/>
                <a:hueOff val="-9933876"/>
                <a:satOff val="39811"/>
                <a:lumOff val="8628"/>
                <a:alphaOff val="0"/>
                <a:shade val="51000"/>
                <a:satMod val="130000"/>
              </a:srgbClr>
            </a:gs>
            <a:gs pos="80000">
              <a:srgbClr val="4BACC6">
                <a:alpha val="50000"/>
                <a:hueOff val="-9933876"/>
                <a:satOff val="39811"/>
                <a:lumOff val="8628"/>
                <a:alphaOff val="0"/>
                <a:shade val="93000"/>
                <a:satMod val="130000"/>
              </a:srgbClr>
            </a:gs>
            <a:gs pos="100000">
              <a:srgbClr val="4BACC6">
                <a:alpha val="50000"/>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CH" sz="900" b="1" kern="1200">
              <a:solidFill>
                <a:sysClr val="windowText" lastClr="000000"/>
              </a:solidFill>
              <a:latin typeface="Calibri"/>
              <a:ea typeface="+mn-ea"/>
              <a:cs typeface="+mn-cs"/>
            </a:rPr>
            <a:t>Emerging Infections</a:t>
          </a:r>
        </a:p>
      </dsp:txBody>
      <dsp:txXfrm>
        <a:off x="1483757" y="578882"/>
        <a:ext cx="774830" cy="7748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D6F69-8D02-4E2E-9D25-C1C965B341A4}">
      <dsp:nvSpPr>
        <dsp:cNvPr id="0" name=""/>
        <dsp:cNvSpPr/>
      </dsp:nvSpPr>
      <dsp:spPr>
        <a:xfrm>
          <a:off x="2296628" y="0"/>
          <a:ext cx="1264617" cy="836430"/>
        </a:xfrm>
        <a:prstGeom prst="trapezoid">
          <a:avLst>
            <a:gd name="adj" fmla="val 8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fr-CH" sz="1400" b="1" i="1" kern="1200">
            <a:solidFill>
              <a:srgbClr val="FFFF00"/>
            </a:solidFill>
            <a:latin typeface="Calibri"/>
            <a:ea typeface="+mn-ea"/>
            <a:cs typeface="+mn-cs"/>
          </a:endParaRPr>
        </a:p>
        <a:p>
          <a:pPr marL="0" lvl="0" indent="0" algn="ctr" defTabSz="622300">
            <a:lnSpc>
              <a:spcPct val="90000"/>
            </a:lnSpc>
            <a:spcBef>
              <a:spcPct val="0"/>
            </a:spcBef>
            <a:spcAft>
              <a:spcPct val="35000"/>
            </a:spcAft>
            <a:buNone/>
          </a:pPr>
          <a:r>
            <a:rPr lang="fr-CH" sz="1400" b="1" i="1" kern="1200">
              <a:solidFill>
                <a:srgbClr val="FFFF00"/>
              </a:solidFill>
              <a:latin typeface="Calibri"/>
              <a:ea typeface="+mn-ea"/>
              <a:cs typeface="+mn-cs"/>
            </a:rPr>
            <a:t>Patient </a:t>
          </a:r>
        </a:p>
        <a:p>
          <a:pPr marL="0" lvl="0" indent="0" algn="ctr" defTabSz="622300">
            <a:lnSpc>
              <a:spcPct val="90000"/>
            </a:lnSpc>
            <a:spcBef>
              <a:spcPct val="0"/>
            </a:spcBef>
            <a:spcAft>
              <a:spcPct val="35000"/>
            </a:spcAft>
            <a:buNone/>
          </a:pPr>
          <a:r>
            <a:rPr lang="fr-CH" sz="1400" b="1" i="1" kern="1200">
              <a:solidFill>
                <a:srgbClr val="FFFF00"/>
              </a:solidFill>
              <a:latin typeface="Calibri"/>
              <a:ea typeface="+mn-ea"/>
              <a:cs typeface="+mn-cs"/>
            </a:rPr>
            <a:t>care</a:t>
          </a:r>
        </a:p>
      </dsp:txBody>
      <dsp:txXfrm>
        <a:off x="2296628" y="0"/>
        <a:ext cx="1264617" cy="836430"/>
      </dsp:txXfrm>
    </dsp:sp>
    <dsp:sp modelId="{8084E549-2182-4C55-9579-915DE752BC29}">
      <dsp:nvSpPr>
        <dsp:cNvPr id="0" name=""/>
        <dsp:cNvSpPr/>
      </dsp:nvSpPr>
      <dsp:spPr>
        <a:xfrm>
          <a:off x="1533622" y="836430"/>
          <a:ext cx="2790630" cy="959439"/>
        </a:xfrm>
        <a:prstGeom prst="trapezoid">
          <a:avLst>
            <a:gd name="adj" fmla="val 8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CH" sz="1400" b="1" i="1" kern="1200">
              <a:solidFill>
                <a:srgbClr val="FFFF00"/>
              </a:solidFill>
              <a:latin typeface="Calibri"/>
              <a:ea typeface="+mn-ea"/>
              <a:cs typeface="+mn-cs"/>
            </a:rPr>
            <a:t>Public Health</a:t>
          </a:r>
        </a:p>
        <a:p>
          <a:pPr marL="0" lvl="0" indent="0" algn="ctr" defTabSz="622300">
            <a:lnSpc>
              <a:spcPct val="90000"/>
            </a:lnSpc>
            <a:spcBef>
              <a:spcPct val="0"/>
            </a:spcBef>
            <a:spcAft>
              <a:spcPct val="35000"/>
            </a:spcAft>
            <a:buNone/>
          </a:pPr>
          <a:r>
            <a:rPr lang="fr-CH" sz="1100" b="1" kern="1200">
              <a:solidFill>
                <a:srgbClr val="FFFF00"/>
              </a:solidFill>
              <a:latin typeface="Calibri"/>
              <a:ea typeface="+mn-ea"/>
              <a:cs typeface="+mn-cs"/>
            </a:rPr>
            <a:t>prevention</a:t>
          </a:r>
        </a:p>
      </dsp:txBody>
      <dsp:txXfrm>
        <a:off x="2021982" y="836430"/>
        <a:ext cx="1813910" cy="959439"/>
      </dsp:txXfrm>
    </dsp:sp>
    <dsp:sp modelId="{640835ED-2FA3-4BDD-BDA1-16C933833207}">
      <dsp:nvSpPr>
        <dsp:cNvPr id="0" name=""/>
        <dsp:cNvSpPr/>
      </dsp:nvSpPr>
      <dsp:spPr>
        <a:xfrm>
          <a:off x="756481" y="1795870"/>
          <a:ext cx="4344912" cy="959439"/>
        </a:xfrm>
        <a:prstGeom prst="trapezoid">
          <a:avLst>
            <a:gd name="adj" fmla="val 7884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CH" sz="1400" b="1" i="1" kern="1200">
              <a:solidFill>
                <a:srgbClr val="FFFF00"/>
              </a:solidFill>
              <a:latin typeface="Calibri"/>
              <a:ea typeface="+mn-ea"/>
              <a:cs typeface="+mn-cs"/>
            </a:rPr>
            <a:t>International Health </a:t>
          </a:r>
        </a:p>
        <a:p>
          <a:pPr marL="0" lvl="0" indent="0" algn="ctr" defTabSz="622300">
            <a:lnSpc>
              <a:spcPct val="90000"/>
            </a:lnSpc>
            <a:spcBef>
              <a:spcPct val="0"/>
            </a:spcBef>
            <a:spcAft>
              <a:spcPct val="35000"/>
            </a:spcAft>
            <a:buNone/>
          </a:pPr>
          <a:r>
            <a:rPr lang="fr-CH" sz="1100" b="1" kern="1200">
              <a:solidFill>
                <a:srgbClr val="FFFF00"/>
              </a:solidFill>
              <a:latin typeface="Calibri"/>
              <a:ea typeface="+mn-ea"/>
              <a:cs typeface="+mn-cs"/>
            </a:rPr>
            <a:t>bi- or multilateral </a:t>
          </a:r>
        </a:p>
      </dsp:txBody>
      <dsp:txXfrm>
        <a:off x="1516841" y="1795870"/>
        <a:ext cx="2824192" cy="959439"/>
      </dsp:txXfrm>
    </dsp:sp>
    <dsp:sp modelId="{84886E85-49FF-4568-8DFC-73ACD81E2DF3}">
      <dsp:nvSpPr>
        <dsp:cNvPr id="0" name=""/>
        <dsp:cNvSpPr/>
      </dsp:nvSpPr>
      <dsp:spPr>
        <a:xfrm>
          <a:off x="0" y="2755310"/>
          <a:ext cx="5857875" cy="959439"/>
        </a:xfrm>
        <a:prstGeom prst="trapezoid">
          <a:avLst>
            <a:gd name="adj" fmla="val 8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fr-CH" sz="1400" b="1" i="1" kern="1200">
              <a:solidFill>
                <a:srgbClr val="FFFF00"/>
              </a:solidFill>
              <a:latin typeface="Calibri"/>
              <a:ea typeface="+mn-ea"/>
              <a:cs typeface="+mn-cs"/>
            </a:rPr>
            <a:t>Global Health</a:t>
          </a:r>
        </a:p>
        <a:p>
          <a:pPr marL="0" lvl="0" indent="0" algn="ctr" defTabSz="622300">
            <a:lnSpc>
              <a:spcPct val="90000"/>
            </a:lnSpc>
            <a:spcBef>
              <a:spcPct val="0"/>
            </a:spcBef>
            <a:spcAft>
              <a:spcPct val="35000"/>
            </a:spcAft>
            <a:buNone/>
          </a:pPr>
          <a:r>
            <a:rPr lang="fr-CH" sz="1100" b="1" kern="1200">
              <a:solidFill>
                <a:srgbClr val="FFFF00"/>
              </a:solidFill>
              <a:latin typeface="Calibri"/>
              <a:ea typeface="+mn-ea"/>
              <a:cs typeface="+mn-cs"/>
            </a:rPr>
            <a:t>equity</a:t>
          </a:r>
        </a:p>
        <a:p>
          <a:pPr marL="0" lvl="0" indent="0" algn="ctr" defTabSz="622300">
            <a:lnSpc>
              <a:spcPct val="90000"/>
            </a:lnSpc>
            <a:spcBef>
              <a:spcPct val="0"/>
            </a:spcBef>
            <a:spcAft>
              <a:spcPct val="35000"/>
            </a:spcAft>
            <a:buNone/>
          </a:pPr>
          <a:r>
            <a:rPr lang="fr-CH" sz="1100" b="1" kern="1200">
              <a:solidFill>
                <a:srgbClr val="FFFF00"/>
              </a:solidFill>
              <a:latin typeface="Calibri"/>
              <a:ea typeface="+mn-ea"/>
              <a:cs typeface="+mn-cs"/>
            </a:rPr>
            <a:t>multidisciplinary and interdisciplinary</a:t>
          </a:r>
        </a:p>
        <a:p>
          <a:pPr marL="0" lvl="0" indent="0" algn="ctr" defTabSz="622300">
            <a:lnSpc>
              <a:spcPct val="90000"/>
            </a:lnSpc>
            <a:spcBef>
              <a:spcPct val="0"/>
            </a:spcBef>
            <a:spcAft>
              <a:spcPct val="35000"/>
            </a:spcAft>
            <a:buNone/>
          </a:pPr>
          <a:endParaRPr lang="fr-CH" sz="1100" b="1" kern="1200">
            <a:solidFill>
              <a:srgbClr val="FFFF00"/>
            </a:solidFill>
            <a:latin typeface="Calibri"/>
            <a:ea typeface="+mn-ea"/>
            <a:cs typeface="+mn-cs"/>
          </a:endParaRPr>
        </a:p>
      </dsp:txBody>
      <dsp:txXfrm>
        <a:off x="1025128" y="2755310"/>
        <a:ext cx="3807618" cy="9594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ED6A7-B1C1-41CB-ABCD-CD052FC4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10442</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DNDi</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Zijlstra</dc:creator>
  <cp:lastModifiedBy>Ed Zijlstra</cp:lastModifiedBy>
  <cp:revision>2</cp:revision>
  <cp:lastPrinted>2017-09-01T12:12:00Z</cp:lastPrinted>
  <dcterms:created xsi:type="dcterms:W3CDTF">2018-07-24T14:59:00Z</dcterms:created>
  <dcterms:modified xsi:type="dcterms:W3CDTF">2018-07-24T14:59:00Z</dcterms:modified>
</cp:coreProperties>
</file>